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240862"/>
    <w:p w14:paraId="087D3649" w14:textId="77777777" w:rsidR="002659F1" w:rsidRPr="00156938" w:rsidRDefault="002659F1" w:rsidP="002659F1">
      <w:pPr>
        <w:spacing w:after="60"/>
        <w:rPr>
          <w:sz w:val="20"/>
          <w:szCs w:val="20"/>
        </w:rPr>
      </w:pPr>
      <w:r w:rsidRPr="00156938">
        <w:rPr>
          <w:sz w:val="20"/>
          <w:szCs w:val="20"/>
        </w:rPr>
        <w:fldChar w:fldCharType="begin"/>
      </w:r>
      <w:r w:rsidRPr="00156938">
        <w:rPr>
          <w:sz w:val="20"/>
          <w:szCs w:val="20"/>
        </w:rPr>
        <w:instrText xml:space="preserve"> IF "Human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 &lt;&gt; "" "</w:instrText>
      </w:r>
    </w:p>
    <w:p w14:paraId="469854E1" w14:textId="77777777" w:rsidR="002659F1" w:rsidRPr="00156938" w:rsidRDefault="002659F1" w:rsidP="002659F1">
      <w:pPr>
        <w:spacing w:after="60"/>
        <w:rPr>
          <w:sz w:val="20"/>
          <w:szCs w:val="20"/>
        </w:rPr>
      </w:pPr>
      <w:r w:rsidRPr="00156938">
        <w:rPr>
          <w:b/>
          <w:bCs/>
          <w:sz w:val="20"/>
          <w:szCs w:val="20"/>
        </w:rPr>
        <w:instrText>Overview:</w:instrText>
      </w:r>
    </w:p>
    <w:p w14:paraId="71AADD88" w14:textId="13FA0C6E" w:rsidR="002659F1" w:rsidRPr="00156938" w:rsidRDefault="002659F1" w:rsidP="002659F1">
      <w:pPr>
        <w:spacing w:after="60"/>
        <w:rPr>
          <w:sz w:val="20"/>
          <w:szCs w:val="20"/>
        </w:rPr>
      </w:pPr>
      <w:r w:rsidRPr="00156938">
        <w:rPr>
          <w:sz w:val="20"/>
          <w:szCs w:val="20"/>
        </w:rPr>
        <w:instrText xml:space="preserve">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 "" </w:instrText>
      </w:r>
      <w:r w:rsidRPr="00156938">
        <w:rPr>
          <w:sz w:val="20"/>
          <w:szCs w:val="20"/>
        </w:rPr>
        <w:fldChar w:fldCharType="separate"/>
      </w:r>
      <w:r w:rsidRPr="00156938">
        <w:rPr>
          <w:b/>
          <w:bCs/>
          <w:sz w:val="20"/>
          <w:szCs w:val="20"/>
        </w:rPr>
        <w:t>Overview:</w:t>
      </w:r>
    </w:p>
    <w:p w14:paraId="4301B0AE" w14:textId="77777777" w:rsidR="002659F1" w:rsidRPr="00156938" w:rsidRDefault="002659F1" w:rsidP="002659F1">
      <w:pPr>
        <w:spacing w:after="60"/>
        <w:rPr>
          <w:sz w:val="20"/>
          <w:szCs w:val="20"/>
        </w:rPr>
      </w:pPr>
      <w:r w:rsidRPr="00156938">
        <w:rPr>
          <w:sz w:val="20"/>
          <w:szCs w:val="20"/>
        </w:rPr>
        <w:t>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w:t>
      </w:r>
      <w:r>
        <w:rPr>
          <w:sz w:val="20"/>
          <w:szCs w:val="20"/>
        </w:rPr>
        <w:t xml:space="preserve"> </w:t>
      </w:r>
      <w:r w:rsidRPr="00156938">
        <w:rPr>
          <w:sz w:val="20"/>
          <w:szCs w:val="20"/>
        </w:rPr>
        <w:t>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w:t>
      </w:r>
      <w:r w:rsidRPr="00156938">
        <w:rPr>
          <w:sz w:val="20"/>
          <w:szCs w:val="20"/>
        </w:rPr>
        <w:fldChar w:fldCharType="end"/>
      </w:r>
      <w:r w:rsidRPr="00156938">
        <w:rPr>
          <w:sz w:val="20"/>
          <w:szCs w:val="20"/>
        </w:rPr>
        <w:fldChar w:fldCharType="begin"/>
      </w:r>
      <w:r w:rsidRPr="00156938">
        <w:rPr>
          <w:sz w:val="20"/>
          <w:szCs w:val="20"/>
        </w:rPr>
        <w:instrText xml:space="preserve"> IF "1 Define human trafficking in terms that could affect healthcare.</w:instrText>
      </w:r>
    </w:p>
    <w:p w14:paraId="32E3C9DF" w14:textId="77777777" w:rsidR="002659F1" w:rsidRPr="00156938" w:rsidRDefault="002659F1" w:rsidP="002659F1">
      <w:pPr>
        <w:spacing w:after="60"/>
        <w:rPr>
          <w:sz w:val="20"/>
          <w:szCs w:val="20"/>
        </w:rPr>
      </w:pPr>
      <w:r w:rsidRPr="00156938">
        <w:rPr>
          <w:sz w:val="20"/>
          <w:szCs w:val="20"/>
        </w:rPr>
        <w:instrText>2 Recognize the two main types of human trafficking.</w:instrText>
      </w:r>
    </w:p>
    <w:p w14:paraId="67C42E80" w14:textId="77777777" w:rsidR="002659F1" w:rsidRPr="00156938" w:rsidRDefault="002659F1" w:rsidP="002659F1">
      <w:pPr>
        <w:spacing w:after="60"/>
        <w:rPr>
          <w:sz w:val="20"/>
          <w:szCs w:val="20"/>
        </w:rPr>
      </w:pPr>
      <w:r w:rsidRPr="00156938">
        <w:rPr>
          <w:sz w:val="20"/>
          <w:szCs w:val="20"/>
        </w:rPr>
        <w:instrText>3 Differentiate between human trafficking and human smuggling.</w:instrText>
      </w:r>
    </w:p>
    <w:p w14:paraId="6C38D112" w14:textId="77777777" w:rsidR="002659F1" w:rsidRPr="00156938" w:rsidRDefault="002659F1" w:rsidP="002659F1">
      <w:pPr>
        <w:spacing w:after="60"/>
        <w:rPr>
          <w:sz w:val="20"/>
          <w:szCs w:val="20"/>
        </w:rPr>
      </w:pPr>
      <w:r w:rsidRPr="00156938">
        <w:rPr>
          <w:sz w:val="20"/>
          <w:szCs w:val="20"/>
        </w:rPr>
        <w:instrText>4 Discuss risk factors for being trafficked.</w:instrText>
      </w:r>
    </w:p>
    <w:p w14:paraId="5AB980F2" w14:textId="77777777" w:rsidR="002659F1" w:rsidRPr="00156938" w:rsidRDefault="002659F1" w:rsidP="002659F1">
      <w:pPr>
        <w:spacing w:after="60"/>
        <w:rPr>
          <w:sz w:val="20"/>
          <w:szCs w:val="20"/>
        </w:rPr>
      </w:pPr>
      <w:r w:rsidRPr="00156938">
        <w:rPr>
          <w:sz w:val="20"/>
          <w:szCs w:val="20"/>
        </w:rPr>
        <w:instrText>5 Identify vulnerable populations and risk factors.</w:instrText>
      </w:r>
    </w:p>
    <w:p w14:paraId="1994A2DA" w14:textId="77777777" w:rsidR="002659F1" w:rsidRPr="00156938" w:rsidRDefault="002659F1" w:rsidP="002659F1">
      <w:pPr>
        <w:spacing w:after="60"/>
        <w:rPr>
          <w:sz w:val="20"/>
          <w:szCs w:val="20"/>
        </w:rPr>
      </w:pPr>
      <w:r w:rsidRPr="00156938">
        <w:rPr>
          <w:sz w:val="20"/>
          <w:szCs w:val="20"/>
        </w:rPr>
        <w:instrText>6 Discuss the importance of appropriate documentation of human trafficking.</w:instrText>
      </w:r>
    </w:p>
    <w:p w14:paraId="76383DFD" w14:textId="77777777" w:rsidR="002659F1" w:rsidRPr="00156938" w:rsidRDefault="002659F1" w:rsidP="002659F1">
      <w:pPr>
        <w:spacing w:after="60"/>
        <w:rPr>
          <w:sz w:val="20"/>
          <w:szCs w:val="20"/>
        </w:rPr>
      </w:pPr>
      <w:r w:rsidRPr="00156938">
        <w:rPr>
          <w:sz w:val="20"/>
          <w:szCs w:val="20"/>
        </w:rPr>
        <w:instrText>7 Discuss limitations of human trafficking data.</w:instrText>
      </w:r>
    </w:p>
    <w:p w14:paraId="66AF06F9" w14:textId="77777777" w:rsidR="002659F1" w:rsidRPr="00156938" w:rsidRDefault="002659F1" w:rsidP="002659F1">
      <w:pPr>
        <w:spacing w:after="60"/>
        <w:rPr>
          <w:sz w:val="20"/>
          <w:szCs w:val="20"/>
        </w:rPr>
      </w:pPr>
      <w:r w:rsidRPr="00156938">
        <w:rPr>
          <w:sz w:val="20"/>
          <w:szCs w:val="20"/>
        </w:rPr>
        <w:instrText>8 List key legislation impacting human trafficking.</w:instrText>
      </w:r>
    </w:p>
    <w:p w14:paraId="63AB663B" w14:textId="77777777" w:rsidR="002659F1" w:rsidRPr="00156938" w:rsidRDefault="002659F1" w:rsidP="002659F1">
      <w:pPr>
        <w:spacing w:after="60"/>
        <w:rPr>
          <w:sz w:val="20"/>
          <w:szCs w:val="20"/>
        </w:rPr>
      </w:pPr>
      <w:r w:rsidRPr="00156938">
        <w:rPr>
          <w:sz w:val="20"/>
          <w:szCs w:val="20"/>
        </w:rPr>
        <w:instrText>9 Define human trafficking and recognize how victims may come into contact with healthcare professionals.</w:instrText>
      </w:r>
    </w:p>
    <w:p w14:paraId="417DD53A" w14:textId="77777777" w:rsidR="002659F1" w:rsidRPr="00156938" w:rsidRDefault="002659F1" w:rsidP="002659F1">
      <w:pPr>
        <w:spacing w:after="60"/>
        <w:rPr>
          <w:sz w:val="20"/>
          <w:szCs w:val="20"/>
        </w:rPr>
      </w:pPr>
      <w:r w:rsidRPr="00156938">
        <w:rPr>
          <w:sz w:val="20"/>
          <w:szCs w:val="20"/>
        </w:rPr>
        <w:instrText>10 Learn to identify potential human trafficking victims in a clinical setting.</w:instrText>
      </w:r>
    </w:p>
    <w:p w14:paraId="1369EC36" w14:textId="77777777" w:rsidR="002659F1" w:rsidRPr="00156938" w:rsidRDefault="002659F1" w:rsidP="002659F1">
      <w:pPr>
        <w:spacing w:after="60"/>
        <w:rPr>
          <w:sz w:val="20"/>
          <w:szCs w:val="20"/>
        </w:rPr>
      </w:pPr>
      <w:r w:rsidRPr="00156938">
        <w:rPr>
          <w:sz w:val="20"/>
          <w:szCs w:val="20"/>
        </w:rPr>
        <w:instrText>11 Identify promising practices for assisting a patient who may be a potential trafficking victim.</w:instrText>
      </w:r>
    </w:p>
    <w:p w14:paraId="61979ACC" w14:textId="77777777" w:rsidR="002659F1" w:rsidRPr="00156938" w:rsidRDefault="002659F1" w:rsidP="002659F1">
      <w:pPr>
        <w:spacing w:after="60"/>
        <w:rPr>
          <w:sz w:val="20"/>
          <w:szCs w:val="20"/>
        </w:rPr>
      </w:pPr>
      <w:r w:rsidRPr="00156938">
        <w:rPr>
          <w:sz w:val="20"/>
          <w:szCs w:val="20"/>
        </w:rPr>
        <w:instrText>12 Apply an interprofessional, traumainformed approach to recognize, document, communicate, and coordinate appropriate referral or response for patients who may be at risk for or affected by human trafficking." &lt;&gt;"" "</w:instrText>
      </w:r>
    </w:p>
    <w:p w14:paraId="101A7362" w14:textId="77777777" w:rsidR="002659F1" w:rsidRPr="00156938" w:rsidRDefault="002659F1" w:rsidP="002659F1">
      <w:pPr>
        <w:spacing w:after="60"/>
        <w:rPr>
          <w:b/>
          <w:bCs/>
          <w:sz w:val="20"/>
          <w:szCs w:val="20"/>
        </w:rPr>
      </w:pPr>
    </w:p>
    <w:p w14:paraId="61C91FF6" w14:textId="77777777" w:rsidR="002659F1" w:rsidRPr="00156938" w:rsidRDefault="002659F1" w:rsidP="002659F1">
      <w:pPr>
        <w:spacing w:after="60"/>
        <w:rPr>
          <w:b/>
          <w:bCs/>
          <w:sz w:val="20"/>
          <w:szCs w:val="20"/>
        </w:rPr>
      </w:pPr>
      <w:r w:rsidRPr="00156938">
        <w:rPr>
          <w:b/>
          <w:bCs/>
          <w:sz w:val="20"/>
          <w:szCs w:val="20"/>
        </w:rPr>
        <w:instrText xml:space="preserve">Learning Objectives: </w:instrText>
      </w:r>
    </w:p>
    <w:p w14:paraId="7BDC0465" w14:textId="77777777" w:rsidR="002659F1" w:rsidRPr="00156938" w:rsidRDefault="002659F1" w:rsidP="002659F1">
      <w:pPr>
        <w:spacing w:after="60"/>
        <w:rPr>
          <w:noProof/>
          <w:sz w:val="20"/>
          <w:szCs w:val="20"/>
        </w:rPr>
      </w:pPr>
      <w:r w:rsidRPr="00156938">
        <w:rPr>
          <w:sz w:val="20"/>
          <w:szCs w:val="20"/>
        </w:rPr>
        <w:instrText>1 Define human trafficking in terms that could affect healthcare.</w:instrText>
      </w:r>
    </w:p>
    <w:p w14:paraId="42A18356" w14:textId="77777777" w:rsidR="002659F1" w:rsidRPr="00156938" w:rsidRDefault="002659F1" w:rsidP="002659F1">
      <w:pPr>
        <w:spacing w:after="60"/>
        <w:rPr>
          <w:sz w:val="20"/>
          <w:szCs w:val="20"/>
        </w:rPr>
      </w:pPr>
      <w:r w:rsidRPr="00156938">
        <w:rPr>
          <w:sz w:val="20"/>
          <w:szCs w:val="20"/>
        </w:rPr>
        <w:instrText>2 Recognize the two main types of human trafficking.</w:instrText>
      </w:r>
    </w:p>
    <w:p w14:paraId="493862C4" w14:textId="77777777" w:rsidR="002659F1" w:rsidRPr="00156938" w:rsidRDefault="002659F1" w:rsidP="002659F1">
      <w:pPr>
        <w:spacing w:after="60"/>
        <w:rPr>
          <w:sz w:val="20"/>
          <w:szCs w:val="20"/>
        </w:rPr>
      </w:pPr>
      <w:r w:rsidRPr="00156938">
        <w:rPr>
          <w:sz w:val="20"/>
          <w:szCs w:val="20"/>
        </w:rPr>
        <w:instrText>3 Differentiate between human trafficking and human smuggling.</w:instrText>
      </w:r>
    </w:p>
    <w:p w14:paraId="1331E1F5" w14:textId="77777777" w:rsidR="002659F1" w:rsidRPr="00156938" w:rsidRDefault="002659F1" w:rsidP="002659F1">
      <w:pPr>
        <w:spacing w:after="60"/>
        <w:rPr>
          <w:sz w:val="20"/>
          <w:szCs w:val="20"/>
        </w:rPr>
      </w:pPr>
      <w:r w:rsidRPr="00156938">
        <w:rPr>
          <w:sz w:val="20"/>
          <w:szCs w:val="20"/>
        </w:rPr>
        <w:instrText>4 Discuss risk factors for being trafficked.</w:instrText>
      </w:r>
    </w:p>
    <w:p w14:paraId="7BB624EE" w14:textId="77777777" w:rsidR="002659F1" w:rsidRPr="00156938" w:rsidRDefault="002659F1" w:rsidP="002659F1">
      <w:pPr>
        <w:spacing w:after="60"/>
        <w:rPr>
          <w:sz w:val="20"/>
          <w:szCs w:val="20"/>
        </w:rPr>
      </w:pPr>
      <w:r w:rsidRPr="00156938">
        <w:rPr>
          <w:sz w:val="20"/>
          <w:szCs w:val="20"/>
        </w:rPr>
        <w:instrText>5 Identify vulnerable populations and risk factors.</w:instrText>
      </w:r>
    </w:p>
    <w:p w14:paraId="15B3AFC1" w14:textId="77777777" w:rsidR="002659F1" w:rsidRPr="00156938" w:rsidRDefault="002659F1" w:rsidP="002659F1">
      <w:pPr>
        <w:spacing w:after="60"/>
        <w:rPr>
          <w:sz w:val="20"/>
          <w:szCs w:val="20"/>
        </w:rPr>
      </w:pPr>
      <w:r w:rsidRPr="00156938">
        <w:rPr>
          <w:sz w:val="20"/>
          <w:szCs w:val="20"/>
        </w:rPr>
        <w:instrText>6 Discuss the importance of appropriate documentation of human trafficking.</w:instrText>
      </w:r>
    </w:p>
    <w:p w14:paraId="296A4B2B" w14:textId="77777777" w:rsidR="002659F1" w:rsidRPr="00156938" w:rsidRDefault="002659F1" w:rsidP="002659F1">
      <w:pPr>
        <w:spacing w:after="60"/>
        <w:rPr>
          <w:sz w:val="20"/>
          <w:szCs w:val="20"/>
        </w:rPr>
      </w:pPr>
      <w:r w:rsidRPr="00156938">
        <w:rPr>
          <w:sz w:val="20"/>
          <w:szCs w:val="20"/>
        </w:rPr>
        <w:instrText>7 Discuss limitations of human trafficking data.</w:instrText>
      </w:r>
    </w:p>
    <w:p w14:paraId="6DD2721B" w14:textId="77777777" w:rsidR="002659F1" w:rsidRPr="00156938" w:rsidRDefault="002659F1" w:rsidP="002659F1">
      <w:pPr>
        <w:spacing w:after="60"/>
        <w:rPr>
          <w:sz w:val="20"/>
          <w:szCs w:val="20"/>
        </w:rPr>
      </w:pPr>
      <w:r w:rsidRPr="00156938">
        <w:rPr>
          <w:sz w:val="20"/>
          <w:szCs w:val="20"/>
        </w:rPr>
        <w:instrText>8 List key legislation impacting human trafficking.</w:instrText>
      </w:r>
    </w:p>
    <w:p w14:paraId="3D706C92" w14:textId="77777777" w:rsidR="002659F1" w:rsidRPr="00156938" w:rsidRDefault="002659F1" w:rsidP="002659F1">
      <w:pPr>
        <w:spacing w:after="60"/>
        <w:rPr>
          <w:sz w:val="20"/>
          <w:szCs w:val="20"/>
        </w:rPr>
      </w:pPr>
      <w:r w:rsidRPr="00156938">
        <w:rPr>
          <w:sz w:val="20"/>
          <w:szCs w:val="20"/>
        </w:rPr>
        <w:instrText>9 Define human trafficking and recognize how victims may come into contact with healthcare professionals.</w:instrText>
      </w:r>
    </w:p>
    <w:p w14:paraId="1D01F322" w14:textId="77777777" w:rsidR="002659F1" w:rsidRPr="00156938" w:rsidRDefault="002659F1" w:rsidP="002659F1">
      <w:pPr>
        <w:spacing w:after="60"/>
        <w:rPr>
          <w:sz w:val="20"/>
          <w:szCs w:val="20"/>
        </w:rPr>
      </w:pPr>
      <w:r w:rsidRPr="00156938">
        <w:rPr>
          <w:sz w:val="20"/>
          <w:szCs w:val="20"/>
        </w:rPr>
        <w:instrText>10 Learn to identify potential human trafficking victims in a clinical setting.</w:instrText>
      </w:r>
    </w:p>
    <w:p w14:paraId="6ED92DE0" w14:textId="77777777" w:rsidR="002659F1" w:rsidRPr="00156938" w:rsidRDefault="002659F1" w:rsidP="002659F1">
      <w:pPr>
        <w:spacing w:after="60"/>
        <w:rPr>
          <w:sz w:val="20"/>
          <w:szCs w:val="20"/>
        </w:rPr>
      </w:pPr>
      <w:r w:rsidRPr="00156938">
        <w:rPr>
          <w:sz w:val="20"/>
          <w:szCs w:val="20"/>
        </w:rPr>
        <w:instrText>11 Identify promising practices for assisting a patient who may be a potential trafficking victim.</w:instrText>
      </w:r>
    </w:p>
    <w:p w14:paraId="1CC1D201" w14:textId="77777777" w:rsidR="002659F1" w:rsidRPr="00156938" w:rsidRDefault="002659F1" w:rsidP="002659F1">
      <w:pPr>
        <w:spacing w:after="60"/>
        <w:rPr>
          <w:sz w:val="20"/>
          <w:szCs w:val="20"/>
        </w:rPr>
      </w:pPr>
      <w:r w:rsidRPr="00156938">
        <w:rPr>
          <w:sz w:val="20"/>
          <w:szCs w:val="20"/>
        </w:rPr>
        <w:instrText xml:space="preserve">12 Apply an interprofessional, traumainformed approach to recognize, document, communicate, and coordinate appropriate referral or response for patients who may be at risk for or affected by human trafficking." "" </w:instrText>
      </w:r>
      <w:r w:rsidRPr="00156938">
        <w:rPr>
          <w:sz w:val="20"/>
          <w:szCs w:val="20"/>
        </w:rPr>
        <w:fldChar w:fldCharType="separate"/>
      </w:r>
    </w:p>
    <w:p w14:paraId="52A22BEE" w14:textId="77777777" w:rsidR="002659F1" w:rsidRPr="00156938" w:rsidRDefault="002659F1" w:rsidP="002659F1">
      <w:pPr>
        <w:spacing w:after="60"/>
        <w:rPr>
          <w:b/>
          <w:bCs/>
          <w:sz w:val="20"/>
          <w:szCs w:val="20"/>
        </w:rPr>
      </w:pPr>
    </w:p>
    <w:p w14:paraId="327C32D0" w14:textId="77777777" w:rsidR="002659F1" w:rsidRPr="00156938" w:rsidRDefault="002659F1" w:rsidP="002659F1">
      <w:pPr>
        <w:spacing w:after="60"/>
        <w:rPr>
          <w:b/>
          <w:bCs/>
          <w:sz w:val="20"/>
          <w:szCs w:val="20"/>
        </w:rPr>
      </w:pPr>
      <w:r w:rsidRPr="00156938">
        <w:rPr>
          <w:b/>
          <w:bCs/>
          <w:sz w:val="20"/>
          <w:szCs w:val="20"/>
        </w:rPr>
        <w:t xml:space="preserve">Learning Objectives: </w:t>
      </w:r>
    </w:p>
    <w:p w14:paraId="61B617DF" w14:textId="77777777" w:rsidR="002659F1" w:rsidRPr="00156938" w:rsidRDefault="002659F1" w:rsidP="002659F1">
      <w:pPr>
        <w:spacing w:after="60"/>
        <w:rPr>
          <w:noProof/>
          <w:sz w:val="20"/>
          <w:szCs w:val="20"/>
        </w:rPr>
      </w:pPr>
      <w:r w:rsidRPr="00156938">
        <w:rPr>
          <w:sz w:val="20"/>
          <w:szCs w:val="20"/>
        </w:rPr>
        <w:t>1 Define human trafficking in terms that could affect healthcare.</w:t>
      </w:r>
    </w:p>
    <w:p w14:paraId="21BEBCB3" w14:textId="77777777" w:rsidR="002659F1" w:rsidRPr="00156938" w:rsidRDefault="002659F1" w:rsidP="002659F1">
      <w:pPr>
        <w:spacing w:after="60"/>
        <w:rPr>
          <w:sz w:val="20"/>
          <w:szCs w:val="20"/>
        </w:rPr>
      </w:pPr>
      <w:r w:rsidRPr="00156938">
        <w:rPr>
          <w:sz w:val="20"/>
          <w:szCs w:val="20"/>
        </w:rPr>
        <w:t>2 Recognize the two main types of human trafficking.</w:t>
      </w:r>
    </w:p>
    <w:p w14:paraId="2D59EE14" w14:textId="77777777" w:rsidR="002659F1" w:rsidRPr="00156938" w:rsidRDefault="002659F1" w:rsidP="002659F1">
      <w:pPr>
        <w:spacing w:after="60"/>
        <w:rPr>
          <w:sz w:val="20"/>
          <w:szCs w:val="20"/>
        </w:rPr>
      </w:pPr>
      <w:r w:rsidRPr="00156938">
        <w:rPr>
          <w:sz w:val="20"/>
          <w:szCs w:val="20"/>
        </w:rPr>
        <w:t>3 Differentiate between human trafficking and human smuggling.</w:t>
      </w:r>
    </w:p>
    <w:p w14:paraId="6E0F40F1" w14:textId="77777777" w:rsidR="002659F1" w:rsidRPr="00156938" w:rsidRDefault="002659F1" w:rsidP="002659F1">
      <w:pPr>
        <w:spacing w:after="60"/>
        <w:rPr>
          <w:sz w:val="20"/>
          <w:szCs w:val="20"/>
        </w:rPr>
      </w:pPr>
      <w:r w:rsidRPr="00156938">
        <w:rPr>
          <w:sz w:val="20"/>
          <w:szCs w:val="20"/>
        </w:rPr>
        <w:t>4 Discuss risk factors for being trafficked.</w:t>
      </w:r>
    </w:p>
    <w:p w14:paraId="5A3B48EC" w14:textId="77777777" w:rsidR="002659F1" w:rsidRPr="00156938" w:rsidRDefault="002659F1" w:rsidP="002659F1">
      <w:pPr>
        <w:spacing w:after="60"/>
        <w:rPr>
          <w:sz w:val="20"/>
          <w:szCs w:val="20"/>
        </w:rPr>
      </w:pPr>
      <w:r w:rsidRPr="00156938">
        <w:rPr>
          <w:sz w:val="20"/>
          <w:szCs w:val="20"/>
        </w:rPr>
        <w:t>5 Identify vulnerable populations and risk factors.</w:t>
      </w:r>
    </w:p>
    <w:p w14:paraId="2F696AD0" w14:textId="77777777" w:rsidR="002659F1" w:rsidRPr="00156938" w:rsidRDefault="002659F1" w:rsidP="002659F1">
      <w:pPr>
        <w:spacing w:after="60"/>
        <w:rPr>
          <w:sz w:val="20"/>
          <w:szCs w:val="20"/>
        </w:rPr>
      </w:pPr>
      <w:r w:rsidRPr="00156938">
        <w:rPr>
          <w:sz w:val="20"/>
          <w:szCs w:val="20"/>
        </w:rPr>
        <w:t>6 Discuss the importance of appropriate documentation of human trafficking.</w:t>
      </w:r>
    </w:p>
    <w:p w14:paraId="7A3388AC" w14:textId="77777777" w:rsidR="002659F1" w:rsidRPr="00156938" w:rsidRDefault="002659F1" w:rsidP="002659F1">
      <w:pPr>
        <w:spacing w:after="60"/>
        <w:rPr>
          <w:sz w:val="20"/>
          <w:szCs w:val="20"/>
        </w:rPr>
      </w:pPr>
      <w:r w:rsidRPr="00156938">
        <w:rPr>
          <w:sz w:val="20"/>
          <w:szCs w:val="20"/>
        </w:rPr>
        <w:t>7 Discuss limitations of human trafficking data.</w:t>
      </w:r>
    </w:p>
    <w:p w14:paraId="260F29E5" w14:textId="77777777" w:rsidR="002659F1" w:rsidRPr="00156938" w:rsidRDefault="002659F1" w:rsidP="002659F1">
      <w:pPr>
        <w:spacing w:after="60"/>
        <w:rPr>
          <w:sz w:val="20"/>
          <w:szCs w:val="20"/>
        </w:rPr>
      </w:pPr>
      <w:r w:rsidRPr="00156938">
        <w:rPr>
          <w:sz w:val="20"/>
          <w:szCs w:val="20"/>
        </w:rPr>
        <w:t>8 List key legislation impacting human trafficking.</w:t>
      </w:r>
    </w:p>
    <w:p w14:paraId="2EC6EFF6" w14:textId="77777777" w:rsidR="002659F1" w:rsidRPr="00156938" w:rsidRDefault="002659F1" w:rsidP="002659F1">
      <w:pPr>
        <w:spacing w:after="60"/>
        <w:rPr>
          <w:sz w:val="20"/>
          <w:szCs w:val="20"/>
        </w:rPr>
      </w:pPr>
      <w:r w:rsidRPr="00156938">
        <w:rPr>
          <w:sz w:val="20"/>
          <w:szCs w:val="20"/>
        </w:rPr>
        <w:t>9 Define human trafficking and recognize how victims may come into contact with healthcare professionals.</w:t>
      </w:r>
    </w:p>
    <w:p w14:paraId="20F08BEF" w14:textId="77777777" w:rsidR="002659F1" w:rsidRPr="00156938" w:rsidRDefault="002659F1" w:rsidP="002659F1">
      <w:pPr>
        <w:spacing w:after="60"/>
        <w:rPr>
          <w:sz w:val="20"/>
          <w:szCs w:val="20"/>
        </w:rPr>
      </w:pPr>
      <w:r w:rsidRPr="00156938">
        <w:rPr>
          <w:sz w:val="20"/>
          <w:szCs w:val="20"/>
        </w:rPr>
        <w:t>10 Learn to identify potential human trafficking victims in a clinical setting.</w:t>
      </w:r>
    </w:p>
    <w:p w14:paraId="473501F3" w14:textId="77777777" w:rsidR="002659F1" w:rsidRPr="00156938" w:rsidRDefault="002659F1" w:rsidP="002659F1">
      <w:pPr>
        <w:spacing w:after="60"/>
        <w:rPr>
          <w:sz w:val="20"/>
          <w:szCs w:val="20"/>
        </w:rPr>
      </w:pPr>
      <w:r w:rsidRPr="00156938">
        <w:rPr>
          <w:sz w:val="20"/>
          <w:szCs w:val="20"/>
        </w:rPr>
        <w:t>11 Identify promising practices for assisting a patient who may be a potential trafficking victim.</w:t>
      </w:r>
    </w:p>
    <w:p w14:paraId="5798B4F9" w14:textId="62DE4D0F" w:rsidR="002659F1" w:rsidRPr="00440603" w:rsidRDefault="002659F1" w:rsidP="002659F1">
      <w:pPr>
        <w:spacing w:after="60"/>
        <w:rPr>
          <w:sz w:val="20"/>
          <w:szCs w:val="20"/>
        </w:rPr>
      </w:pPr>
      <w:r w:rsidRPr="00156938">
        <w:rPr>
          <w:sz w:val="20"/>
          <w:szCs w:val="20"/>
        </w:rPr>
        <w:t>12 Apply an interprofessional, trauma</w:t>
      </w:r>
      <w:r>
        <w:rPr>
          <w:sz w:val="20"/>
          <w:szCs w:val="20"/>
        </w:rPr>
        <w:t xml:space="preserve"> </w:t>
      </w:r>
      <w:r w:rsidRPr="00156938">
        <w:rPr>
          <w:sz w:val="20"/>
          <w:szCs w:val="20"/>
        </w:rPr>
        <w:t>informed approach to recognize, document, communicate, and coordinate appropriate referral or response for patients who may be at risk for or affected by human trafficking.</w:t>
      </w:r>
      <w:r w:rsidRPr="00156938">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IF "Emergency Medicine, Internal Medicine, Oncology, Nursing, Allied Health Professions, Behavioral And Mental Health, Cardiology, Family Medicine, Pharmacy, Population And Public Health, Surgery" &lt;&gt; "" 1 0 </w:instrText>
      </w:r>
      <w:r w:rsidRPr="00440603">
        <w:rPr>
          <w:sz w:val="20"/>
          <w:szCs w:val="20"/>
        </w:rPr>
        <w:fldChar w:fldCharType="separate"/>
      </w:r>
      <w:r w:rsidRPr="00440603">
        <w:rPr>
          <w:sz w:val="20"/>
          <w:szCs w:val="20"/>
        </w:rPr>
        <w:instrText>1</w:instrText>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IF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&lt;&gt; "" 1 0 </w:instrText>
      </w:r>
      <w:r w:rsidRPr="00440603">
        <w:rPr>
          <w:sz w:val="20"/>
          <w:szCs w:val="20"/>
        </w:rPr>
        <w:fldChar w:fldCharType="separate"/>
      </w:r>
      <w:r w:rsidRPr="00440603">
        <w:rPr>
          <w:sz w:val="20"/>
          <w:szCs w:val="20"/>
        </w:rPr>
        <w:instrText>1</w:instrText>
      </w:r>
      <w:r w:rsidRPr="00440603">
        <w:rPr>
          <w:sz w:val="20"/>
          <w:szCs w:val="20"/>
        </w:rPr>
        <w:fldChar w:fldCharType="end"/>
      </w:r>
      <w:r w:rsidRPr="00440603">
        <w:rPr>
          <w:sz w:val="20"/>
          <w:szCs w:val="20"/>
        </w:rPr>
        <w:instrText xml:space="preserve"> </w:instrText>
      </w:r>
      <w:r w:rsidRPr="00440603">
        <w:rPr>
          <w:sz w:val="20"/>
          <w:szCs w:val="20"/>
        </w:rPr>
        <w:fldChar w:fldCharType="separate"/>
      </w:r>
      <w:r w:rsidRPr="00440603">
        <w:rPr>
          <w:sz w:val="20"/>
          <w:szCs w:val="20"/>
        </w:rPr>
        <w:instrText>2</w:instrText>
      </w:r>
      <w:r w:rsidRPr="00440603">
        <w:rPr>
          <w:sz w:val="20"/>
          <w:szCs w:val="20"/>
        </w:rPr>
        <w:fldChar w:fldCharType="end"/>
      </w:r>
      <w:r w:rsidRPr="00440603">
        <w:rPr>
          <w:sz w:val="20"/>
          <w:szCs w:val="20"/>
        </w:rPr>
        <w:instrText xml:space="preserve"> &gt; 0 "</w:instrText>
      </w:r>
    </w:p>
    <w:p w14:paraId="18638B4D" w14:textId="77777777" w:rsidR="002659F1" w:rsidRPr="00440603" w:rsidRDefault="002659F1" w:rsidP="002659F1">
      <w:pPr>
        <w:spacing w:after="60"/>
        <w:rPr>
          <w:color w:val="000000" w:themeColor="text1"/>
          <w:sz w:val="20"/>
          <w:szCs w:val="20"/>
        </w:rPr>
      </w:pPr>
    </w:p>
    <w:p w14:paraId="3DE3D074" w14:textId="77777777" w:rsidR="002659F1" w:rsidRPr="00B534DA" w:rsidRDefault="002659F1" w:rsidP="002659F1">
      <w:pPr>
        <w:spacing w:after="60"/>
        <w:rPr>
          <w:sz w:val="20"/>
          <w:szCs w:val="20"/>
        </w:rPr>
      </w:pPr>
      <w:r w:rsidRPr="00B534DA">
        <w:rPr>
          <w:b/>
          <w:bCs/>
          <w:sz w:val="20"/>
          <w:szCs w:val="20"/>
        </w:rPr>
        <w:instrText>Target Audience</w:instrText>
      </w:r>
      <w:r w:rsidRPr="00440603">
        <w:rPr>
          <w:b/>
          <w:bCs/>
          <w:sz w:val="20"/>
          <w:szCs w:val="20"/>
        </w:rPr>
        <w:instrText xml:space="preserve">: </w:instrText>
      </w:r>
      <w:r w:rsidRPr="00B534DA">
        <w:rPr>
          <w:sz w:val="20"/>
          <w:szCs w:val="20"/>
        </w:rPr>
        <w:fldChar w:fldCharType="begin"/>
      </w:r>
      <w:r w:rsidRPr="00B534DA">
        <w:rPr>
          <w:sz w:val="20"/>
          <w:szCs w:val="20"/>
        </w:rPr>
        <w:instrText xml:space="preserve"> IF "Emergency Medicine, Internal Medicine, Oncology, Nursing, Allied Health Professions, Behavioral And Mental Health, Cardiology, Family Medicine, Pharmacy, Population And Public Health, Surgery" &lt;&gt; "" "</w:instrText>
      </w:r>
    </w:p>
    <w:p w14:paraId="67C0D6EB" w14:textId="77777777" w:rsidR="002659F1" w:rsidRPr="00B534DA" w:rsidRDefault="002659F1" w:rsidP="002659F1">
      <w:pPr>
        <w:spacing w:after="60"/>
        <w:rPr>
          <w:noProof/>
          <w:sz w:val="20"/>
          <w:szCs w:val="20"/>
        </w:rPr>
      </w:pPr>
      <w:r w:rsidRPr="00B534DA">
        <w:rPr>
          <w:sz w:val="20"/>
          <w:szCs w:val="20"/>
        </w:rPr>
        <w:instrText>Specialties</w:instrText>
      </w:r>
      <w:r w:rsidRPr="00440603">
        <w:rPr>
          <w:sz w:val="20"/>
          <w:szCs w:val="20"/>
        </w:rPr>
        <w:instrText>:</w:instrText>
      </w:r>
      <w:r w:rsidRPr="00B534DA">
        <w:rPr>
          <w:sz w:val="20"/>
          <w:szCs w:val="20"/>
        </w:rPr>
        <w:instrText xml:space="preserve"> Emergency Medicine, Internal Medicine, Oncology, Nursing, Allied Health Professions, Behavioral And Mental Health, Cardiology, Family Medicine, Pharmacy, Population And Public Health, Surgery" "" </w:instrText>
      </w:r>
      <w:r w:rsidRPr="00B534DA">
        <w:rPr>
          <w:sz w:val="20"/>
          <w:szCs w:val="20"/>
        </w:rPr>
        <w:fldChar w:fldCharType="separate"/>
      </w:r>
    </w:p>
    <w:p w14:paraId="6C01DAF9" w14:textId="77777777" w:rsidR="002659F1" w:rsidRPr="00B534DA" w:rsidRDefault="002659F1" w:rsidP="002659F1">
      <w:pPr>
        <w:spacing w:after="60"/>
        <w:rPr>
          <w:sz w:val="20"/>
          <w:szCs w:val="20"/>
        </w:rPr>
      </w:pPr>
      <w:r w:rsidRPr="00B534DA">
        <w:rPr>
          <w:sz w:val="20"/>
          <w:szCs w:val="20"/>
        </w:rPr>
        <w:instrText>Specialties</w:instrText>
      </w:r>
      <w:r w:rsidRPr="00440603">
        <w:rPr>
          <w:sz w:val="20"/>
          <w:szCs w:val="20"/>
        </w:rPr>
        <w:instrText>:</w:instrText>
      </w:r>
      <w:r w:rsidRPr="00B534DA">
        <w:rPr>
          <w:sz w:val="20"/>
          <w:szCs w:val="20"/>
        </w:rPr>
        <w:instrText xml:space="preserve"> Emergency Medicine, Internal Medicine, Oncology, Nursing, Allied Health Professions, Behavioral And Mental Health, Cardiology, Family Medicine, Pharmacy, Population And Public Health, Surgery</w:instrText>
      </w:r>
      <w:r w:rsidRPr="00B534DA">
        <w:rPr>
          <w:sz w:val="20"/>
          <w:szCs w:val="20"/>
        </w:rPr>
        <w:fldChar w:fldCharType="end"/>
      </w:r>
      <w:r w:rsidRPr="00440603">
        <w:rPr>
          <w:sz w:val="20"/>
          <w:szCs w:val="20"/>
        </w:rPr>
        <w:fldChar w:fldCharType="begin"/>
      </w:r>
      <w:r w:rsidRPr="00B534DA">
        <w:rPr>
          <w:sz w:val="20"/>
          <w:szCs w:val="20"/>
        </w:rPr>
        <w:instrText xml:space="preserve"> IF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&lt;&gt; "" "</w:instrText>
      </w:r>
    </w:p>
    <w:p w14:paraId="1E3A67FD" w14:textId="77777777" w:rsidR="002659F1" w:rsidRPr="00B534DA" w:rsidRDefault="002659F1" w:rsidP="002659F1">
      <w:pPr>
        <w:spacing w:after="60"/>
        <w:rPr>
          <w:noProof/>
          <w:sz w:val="20"/>
          <w:szCs w:val="20"/>
        </w:rPr>
      </w:pPr>
      <w:r w:rsidRPr="00B534DA">
        <w:rPr>
          <w:sz w:val="20"/>
          <w:szCs w:val="20"/>
        </w:rPr>
        <w:instrText>Professions</w:instrText>
      </w:r>
      <w:r w:rsidRPr="00440603">
        <w:rPr>
          <w:sz w:val="20"/>
          <w:szCs w:val="20"/>
        </w:rPr>
        <w:instrText>:</w:instrText>
      </w:r>
      <w:r w:rsidRPr="00B534DA">
        <w:rPr>
          <w:sz w:val="20"/>
          <w:szCs w:val="20"/>
        </w:rPr>
        <w:instrTex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 </w:instrText>
      </w:r>
      <w:r w:rsidRPr="00440603">
        <w:rPr>
          <w:sz w:val="20"/>
          <w:szCs w:val="20"/>
        </w:rPr>
        <w:fldChar w:fldCharType="separate"/>
      </w:r>
    </w:p>
    <w:p w14:paraId="41B40D2E" w14:textId="77777777" w:rsidR="002659F1" w:rsidRPr="00440603" w:rsidRDefault="002659F1" w:rsidP="002659F1">
      <w:pPr>
        <w:spacing w:after="60"/>
        <w:rPr>
          <w:sz w:val="20"/>
          <w:szCs w:val="20"/>
        </w:rPr>
      </w:pPr>
      <w:r w:rsidRPr="00B534DA">
        <w:rPr>
          <w:sz w:val="20"/>
          <w:szCs w:val="20"/>
        </w:rPr>
        <w:instrText>Professions</w:instrText>
      </w:r>
      <w:r w:rsidRPr="00440603">
        <w:rPr>
          <w:sz w:val="20"/>
          <w:szCs w:val="20"/>
        </w:rPr>
        <w:instrText>:</w:instrText>
      </w:r>
      <w:r w:rsidRPr="00B534DA">
        <w:rPr>
          <w:sz w:val="20"/>
          <w:szCs w:val="20"/>
        </w:rPr>
        <w:instrTex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336A875C" w14:textId="77777777" w:rsidR="002659F1" w:rsidRPr="00440603" w:rsidRDefault="002659F1" w:rsidP="002659F1">
      <w:pPr>
        <w:spacing w:after="60"/>
        <w:rPr>
          <w:color w:val="000000" w:themeColor="text1"/>
          <w:sz w:val="20"/>
          <w:szCs w:val="20"/>
        </w:rPr>
      </w:pPr>
    </w:p>
    <w:p w14:paraId="18D7B29C" w14:textId="77777777" w:rsidR="002659F1" w:rsidRPr="00B534DA" w:rsidRDefault="002659F1" w:rsidP="002659F1">
      <w:pPr>
        <w:spacing w:after="60"/>
        <w:rPr>
          <w:sz w:val="20"/>
          <w:szCs w:val="20"/>
        </w:rPr>
      </w:pPr>
      <w:r w:rsidRPr="00B534DA">
        <w:rPr>
          <w:b/>
          <w:bCs/>
          <w:sz w:val="20"/>
          <w:szCs w:val="20"/>
        </w:rPr>
        <w:t>Target Audience</w:t>
      </w:r>
      <w:r w:rsidRPr="00440603">
        <w:rPr>
          <w:b/>
          <w:bCs/>
          <w:sz w:val="20"/>
          <w:szCs w:val="20"/>
        </w:rPr>
        <w:t xml:space="preserve">: </w:t>
      </w:r>
    </w:p>
    <w:p w14:paraId="25EBCA83" w14:textId="77777777" w:rsidR="002659F1" w:rsidRPr="00B534DA" w:rsidRDefault="002659F1" w:rsidP="002659F1">
      <w:pPr>
        <w:spacing w:after="60"/>
        <w:rPr>
          <w:sz w:val="20"/>
          <w:szCs w:val="20"/>
        </w:rPr>
      </w:pPr>
      <w:r w:rsidRPr="00B534DA">
        <w:rPr>
          <w:sz w:val="20"/>
          <w:szCs w:val="20"/>
        </w:rPr>
        <w:t>Specialties</w:t>
      </w:r>
      <w:r w:rsidRPr="00440603">
        <w:rPr>
          <w:sz w:val="20"/>
          <w:szCs w:val="20"/>
        </w:rPr>
        <w:t>:</w:t>
      </w:r>
      <w:r w:rsidRPr="00B534DA">
        <w:rPr>
          <w:sz w:val="20"/>
          <w:szCs w:val="20"/>
        </w:rPr>
        <w:t xml:space="preserve"> Emergency Medicine, Internal Medicine, Oncology, Nursing, Allied Health Professions, Behavioral And Mental Health, Cardiology, Family Medicine, Pharmacy, Population And Public Health, Surgery</w:t>
      </w:r>
    </w:p>
    <w:p w14:paraId="61C4D423" w14:textId="77777777" w:rsidR="002659F1" w:rsidRDefault="002659F1" w:rsidP="002659F1">
      <w:pPr>
        <w:spacing w:after="60"/>
        <w:rPr>
          <w:sz w:val="20"/>
          <w:szCs w:val="20"/>
        </w:rPr>
      </w:pPr>
      <w:r w:rsidRPr="00B534DA">
        <w:rPr>
          <w:sz w:val="20"/>
          <w:szCs w:val="20"/>
        </w:rPr>
        <w:t>Professions</w:t>
      </w:r>
      <w:r w:rsidRPr="00440603">
        <w:rPr>
          <w:sz w:val="20"/>
          <w:szCs w:val="20"/>
        </w:rPr>
        <w:t>:</w:t>
      </w:r>
      <w:r w:rsidRPr="00B534DA">
        <w:rPr>
          <w:sz w:val="20"/>
          <w:szCs w:val="20"/>
        </w:rPr>
        <w: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w:t>
      </w:r>
      <w:r w:rsidRPr="00440603">
        <w:rPr>
          <w:sz w:val="20"/>
          <w:szCs w:val="20"/>
        </w:rPr>
        <w:fldChar w:fldCharType="end"/>
      </w:r>
    </w:p>
    <w:p w14:paraId="570B26AB" w14:textId="77777777" w:rsidR="002659F1" w:rsidRDefault="002659F1" w:rsidP="002659F1">
      <w:pPr>
        <w:spacing w:after="60"/>
        <w:rPr>
          <w:sz w:val="20"/>
          <w:szCs w:val="20"/>
        </w:rPr>
      </w:pPr>
    </w:p>
    <w:p w14:paraId="61D753CC" w14:textId="77777777" w:rsidR="002659F1" w:rsidRPr="00440603" w:rsidRDefault="002659F1" w:rsidP="002659F1">
      <w:pPr>
        <w:autoSpaceDE w:val="0"/>
        <w:autoSpaceDN w:val="0"/>
        <w:adjustRightInd w:val="0"/>
        <w:ind w:right="450"/>
        <w:rPr>
          <w:b/>
          <w:bCs/>
          <w:sz w:val="20"/>
          <w:szCs w:val="20"/>
        </w:rPr>
      </w:pPr>
      <w:r w:rsidRPr="00440603">
        <w:rPr>
          <w:b/>
          <w:bCs/>
          <w:sz w:val="20"/>
          <w:szCs w:val="20"/>
          <w:shd w:val="clear" w:color="auto" w:fill="FFFFFF"/>
        </w:rPr>
        <w:t>Accreditation</w:t>
      </w:r>
      <w:r>
        <w:rPr>
          <w:b/>
          <w:bCs/>
          <w:sz w:val="20"/>
          <w:szCs w:val="20"/>
          <w:shd w:val="clear" w:color="auto" w:fill="FFFFFF"/>
        </w:rPr>
        <w:t xml:space="preserve"> Statement</w:t>
      </w:r>
      <w:r w:rsidRPr="00440603">
        <w:rPr>
          <w:b/>
          <w:bCs/>
          <w:sz w:val="20"/>
          <w:szCs w:val="20"/>
          <w:shd w:val="clear" w:color="auto" w:fill="FFFFFF"/>
        </w:rPr>
        <w:t>:</w:t>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1"/>
        <w:gridCol w:w="7479"/>
      </w:tblGrid>
      <w:tr w:rsidR="002659F1" w14:paraId="047AB871" w14:textId="77777777" w:rsidTr="00F16D90">
        <w:tc>
          <w:tcPr>
            <w:tcW w:w="2601" w:type="dxa"/>
          </w:tcPr>
          <w:p w14:paraId="1CB6A59C" w14:textId="77777777" w:rsidR="002659F1" w:rsidRPr="00440603" w:rsidRDefault="002659F1" w:rsidP="00F16D90">
            <w:pPr>
              <w:autoSpaceDE w:val="0"/>
              <w:autoSpaceDN w:val="0"/>
              <w:adjustRightInd w:val="0"/>
              <w:ind w:right="450"/>
              <w:rPr>
                <w:sz w:val="20"/>
                <w:szCs w:val="20"/>
              </w:rPr>
            </w:pPr>
          </w:p>
          <w:p w14:paraId="25FC05C0"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anchor distT="0" distB="0" distL="114300" distR="114300" simplePos="0" relativeHeight="251680768" behindDoc="0" locked="0" layoutInCell="1" allowOverlap="1" wp14:anchorId="42FB66EE" wp14:editId="41A88483">
                  <wp:simplePos x="0" y="0"/>
                  <wp:positionH relativeFrom="column">
                    <wp:posOffset>-8255</wp:posOffset>
                  </wp:positionH>
                  <wp:positionV relativeFrom="paragraph">
                    <wp:posOffset>18415</wp:posOffset>
                  </wp:positionV>
                  <wp:extent cx="1514475" cy="961390"/>
                  <wp:effectExtent l="0" t="0" r="0" b="3810"/>
                  <wp:wrapThrough wrapText="bothSides">
                    <wp:wrapPolygon edited="0">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4129893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14:paraId="50755371" w14:textId="77777777" w:rsidR="002659F1" w:rsidRPr="00440603" w:rsidRDefault="002659F1" w:rsidP="00F16D90">
            <w:pPr>
              <w:autoSpaceDE w:val="0"/>
              <w:autoSpaceDN w:val="0"/>
              <w:adjustRightInd w:val="0"/>
              <w:ind w:right="450"/>
              <w:rPr>
                <w:sz w:val="20"/>
                <w:szCs w:val="20"/>
              </w:rPr>
            </w:pPr>
            <w:r w:rsidRPr="00440603">
              <w:rPr>
                <w:sz w:val="20"/>
                <w:szCs w:val="20"/>
              </w:rPr>
              <w:fldChar w:fldCharType="begin"/>
            </w:r>
            <w:r w:rsidRPr="00440603">
              <w:rPr>
                <w:sz w:val="20"/>
                <w:szCs w:val="20"/>
              </w:rPr>
              <w:instrText xml:space="preserve"> IF "" = "" "</w:instrText>
            </w:r>
          </w:p>
          <w:p w14:paraId="400EF4D6" w14:textId="77777777" w:rsidR="002659F1" w:rsidRPr="00440603" w:rsidRDefault="002659F1" w:rsidP="00F16D90">
            <w:pPr>
              <w:ind w:right="156"/>
              <w:rPr>
                <w:sz w:val="20"/>
                <w:szCs w:val="20"/>
              </w:rPr>
            </w:pPr>
            <w:r w:rsidRPr="00440603">
              <w:rPr>
                <w:sz w:val="20"/>
                <w:szCs w:val="20"/>
                <w:shd w:val="clear" w:color="auto" w:fill="FFFFFF"/>
              </w:rPr>
              <w:instrText xml:space="preserve">In support of improving patient care,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 </w:instrText>
            </w:r>
            <w:r w:rsidRPr="00440603">
              <w:rPr>
                <w:sz w:val="20"/>
                <w:szCs w:val="20"/>
              </w:rPr>
              <w:instrText>" "</w:instrText>
            </w:r>
          </w:p>
          <w:p w14:paraId="18D386F8" w14:textId="77777777" w:rsidR="002659F1" w:rsidRPr="00440603" w:rsidRDefault="002659F1" w:rsidP="00F16D90">
            <w:pPr>
              <w:ind w:right="156"/>
              <w:rPr>
                <w:noProof/>
                <w:sz w:val="20"/>
                <w:szCs w:val="20"/>
              </w:rPr>
            </w:pPr>
            <w:bookmarkStart w:id="1" w:name="_Hlk141205096"/>
            <w:r w:rsidRPr="00440603">
              <w:rPr>
                <w:sz w:val="20"/>
                <w:szCs w:val="20"/>
                <w:shd w:val="clear" w:color="auto" w:fill="FFFFFF"/>
              </w:rPr>
              <w:instrText xml:space="preserve">In support of improving patient care, this activity has been planned and implemented by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and </w:instrText>
            </w:r>
            <w:r w:rsidRPr="00440603">
              <w:rPr>
                <w:sz w:val="20"/>
                <w:szCs w:val="20"/>
                <w:shd w:val="clear" w:color="auto" w:fill="FFFFFF"/>
              </w:rPr>
              <w:fldChar w:fldCharType="begin"/>
            </w:r>
            <w:r w:rsidRPr="00440603">
              <w:rPr>
                <w:sz w:val="20"/>
                <w:szCs w:val="20"/>
                <w:shd w:val="clear" w:color="auto" w:fill="FFFFFF"/>
              </w:rPr>
              <w:instrText xml:space="preserve"> </w:instrText>
            </w:r>
            <w:r w:rsidRPr="00440603">
              <w:rPr>
                <w:sz w:val="20"/>
                <w:szCs w:val="20"/>
              </w:rPr>
              <w:instrText>MERGEFIELD JointProviderName</w:instrText>
            </w:r>
            <w:r w:rsidRPr="00440603">
              <w:rPr>
                <w:sz w:val="20"/>
                <w:szCs w:val="20"/>
                <w:shd w:val="clear" w:color="auto" w:fill="FFFFFF"/>
              </w:rPr>
              <w:instrText xml:space="preserve"> </w:instrText>
            </w:r>
            <w:r w:rsidRPr="00440603">
              <w:rPr>
                <w:sz w:val="20"/>
                <w:szCs w:val="20"/>
                <w:shd w:val="clear" w:color="auto" w:fill="FFFFFF"/>
              </w:rPr>
              <w:fldChar w:fldCharType="separate"/>
            </w:r>
            <w:r>
              <w:rPr>
                <w:noProof/>
                <w:sz w:val="20"/>
                <w:szCs w:val="20"/>
              </w:rPr>
              <w:instrText>«JointProviderName»</w:instrText>
            </w:r>
            <w:r w:rsidRPr="00440603">
              <w:rPr>
                <w:sz w:val="20"/>
                <w:szCs w:val="20"/>
                <w:shd w:val="clear" w:color="auto" w:fill="FFFFFF"/>
              </w:rPr>
              <w:fldChar w:fldCharType="end"/>
            </w:r>
            <w:r w:rsidRPr="00440603">
              <w:rPr>
                <w:sz w:val="20"/>
                <w:szCs w:val="20"/>
                <w:shd w:val="clear" w:color="auto" w:fill="FFFFFF"/>
              </w:rPr>
              <w:instrText xml:space="preserve">.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1"/>
            <w:r w:rsidRPr="00440603">
              <w:rPr>
                <w:sz w:val="20"/>
                <w:szCs w:val="20"/>
                <w:shd w:val="clear" w:color="auto" w:fill="FFFFFF"/>
              </w:rPr>
              <w:instrText>.</w:instrText>
            </w:r>
            <w:r w:rsidRPr="00440603">
              <w:rPr>
                <w:sz w:val="20"/>
                <w:szCs w:val="20"/>
              </w:rPr>
              <w:instrText xml:space="preserve">" </w:instrText>
            </w:r>
            <w:r w:rsidRPr="00440603">
              <w:rPr>
                <w:sz w:val="20"/>
                <w:szCs w:val="20"/>
              </w:rPr>
              <w:fldChar w:fldCharType="separate"/>
            </w:r>
          </w:p>
          <w:p w14:paraId="05ED87AD" w14:textId="77777777" w:rsidR="002659F1" w:rsidRPr="00440603" w:rsidRDefault="002659F1" w:rsidP="00F16D90">
            <w:pPr>
              <w:ind w:right="156"/>
              <w:rPr>
                <w:sz w:val="20"/>
                <w:szCs w:val="20"/>
              </w:rPr>
            </w:pPr>
            <w:r w:rsidRPr="00440603">
              <w:rPr>
                <w:sz w:val="20"/>
                <w:szCs w:val="20"/>
                <w:shd w:val="clear" w:color="auto" w:fill="FFFFFF"/>
              </w:rPr>
              <w:t xml:space="preserve">In support of improving patient care, </w:t>
            </w:r>
            <w:r>
              <w:rPr>
                <w:sz w:val="20"/>
                <w:szCs w:val="20"/>
                <w:shd w:val="clear" w:color="auto" w:fill="FFFFFF"/>
              </w:rPr>
              <w:t>Texas Tech University Health Sciences Center (TTUHSC) Office of Professional Development and Accredited Continuing Education (OPDACE)</w:t>
            </w:r>
            <w:r w:rsidRPr="00440603">
              <w:rPr>
                <w:sz w:val="20"/>
                <w:szCs w:val="20"/>
                <w:shd w:val="clear" w:color="auto" w:fill="FFFFFF"/>
              </w:rPr>
              <w:t xml:space="preserve"> is jointly accredited by the Accreditation Council for Continuing Medical Education (ACCME), the Accreditation Council for Pharmacy Education (ACPE), and the American Nurses Credentialing Center (ANCC), to provide continuing education for the healthcare team. </w:t>
            </w:r>
            <w:r w:rsidRPr="00440603">
              <w:rPr>
                <w:sz w:val="20"/>
                <w:szCs w:val="20"/>
              </w:rPr>
              <w:fldChar w:fldCharType="end"/>
            </w:r>
          </w:p>
        </w:tc>
      </w:tr>
    </w:tbl>
    <w:p w14:paraId="73026A30" w14:textId="77777777" w:rsidR="002659F1" w:rsidRDefault="002659F1" w:rsidP="002659F1">
      <w:pPr>
        <w:autoSpaceDE w:val="0"/>
        <w:autoSpaceDN w:val="0"/>
        <w:adjustRightInd w:val="0"/>
        <w:ind w:right="450"/>
        <w:rPr>
          <w:sz w:val="20"/>
          <w:szCs w:val="20"/>
        </w:rPr>
      </w:pPr>
      <w:r>
        <w:rPr>
          <w:sz w:val="20"/>
          <w:szCs w:val="20"/>
        </w:rPr>
        <w:br w:type="page"/>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5"/>
        <w:gridCol w:w="7475"/>
      </w:tblGrid>
      <w:tr w:rsidR="002659F1" w14:paraId="4263E5DE" w14:textId="77777777" w:rsidTr="00F16D90">
        <w:tc>
          <w:tcPr>
            <w:tcW w:w="2605" w:type="dxa"/>
          </w:tcPr>
          <w:p w14:paraId="073BCC0A" w14:textId="77777777" w:rsidR="002659F1" w:rsidRPr="00440603" w:rsidRDefault="002659F1" w:rsidP="00F16D90">
            <w:pPr>
              <w:autoSpaceDE w:val="0"/>
              <w:autoSpaceDN w:val="0"/>
              <w:adjustRightInd w:val="0"/>
              <w:ind w:right="450"/>
              <w:rPr>
                <w:sz w:val="20"/>
                <w:szCs w:val="20"/>
              </w:rPr>
            </w:pPr>
            <w:r w:rsidRPr="00440603">
              <w:rPr>
                <w:sz w:val="20"/>
                <w:szCs w:val="20"/>
              </w:rPr>
              <w:lastRenderedPageBreak/>
              <w:t xml:space="preserve">  </w:t>
            </w:r>
            <w:r w:rsidRPr="00440603">
              <w:rPr>
                <w:sz w:val="20"/>
                <w:szCs w:val="20"/>
              </w:rPr>
              <w:fldChar w:fldCharType="begin"/>
            </w:r>
            <w:r w:rsidRPr="00440603">
              <w:rPr>
                <w:sz w:val="20"/>
                <w:szCs w:val="20"/>
              </w:rPr>
              <w:instrText xml:space="preserve"> IF </w:instrText>
            </w:r>
            <w:r w:rsidRPr="00440603">
              <w:rPr>
                <w:iCs/>
                <w:sz w:val="20"/>
                <w:szCs w:val="20"/>
              </w:rPr>
              <w:instrText>1.50</w:instrText>
            </w:r>
            <w:r w:rsidRPr="00440603">
              <w:rPr>
                <w:sz w:val="20"/>
                <w:szCs w:val="20"/>
              </w:rPr>
              <w:instrText xml:space="preserve"> &gt; 0 "</w:instrText>
            </w:r>
          </w:p>
          <w:p w14:paraId="1C0F4179"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inline distT="0" distB="0" distL="0" distR="0" wp14:anchorId="78F07D70" wp14:editId="3D092873">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sz w:val="20"/>
                <w:szCs w:val="20"/>
              </w:rPr>
              <w:instrText xml:space="preserve">" "" </w:instrText>
            </w:r>
            <w:r w:rsidRPr="00440603">
              <w:rPr>
                <w:sz w:val="20"/>
                <w:szCs w:val="20"/>
              </w:rPr>
              <w:fldChar w:fldCharType="separate"/>
            </w:r>
          </w:p>
          <w:p w14:paraId="104F8E62"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inline distT="0" distB="0" distL="0" distR="0" wp14:anchorId="236199DF" wp14:editId="7258CE89">
                  <wp:extent cx="1222337" cy="679076"/>
                  <wp:effectExtent l="0" t="0" r="0" b="0"/>
                  <wp:docPr id="2933201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sz w:val="20"/>
                <w:szCs w:val="20"/>
              </w:rPr>
              <w:fldChar w:fldCharType="end"/>
            </w:r>
          </w:p>
        </w:tc>
        <w:tc>
          <w:tcPr>
            <w:tcW w:w="7475" w:type="dxa"/>
          </w:tcPr>
          <w:p w14:paraId="57160DC2" w14:textId="77777777" w:rsidR="002659F1" w:rsidRPr="00440603" w:rsidRDefault="002659F1" w:rsidP="00F16D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sz w:val="20"/>
                <w:szCs w:val="20"/>
              </w:rPr>
            </w:pPr>
            <w:r w:rsidRPr="00440603">
              <w:rPr>
                <w:iCs/>
                <w:sz w:val="20"/>
                <w:szCs w:val="20"/>
              </w:rPr>
              <w:fldChar w:fldCharType="begin"/>
            </w:r>
            <w:r w:rsidRPr="00440603">
              <w:rPr>
                <w:iCs/>
                <w:sz w:val="20"/>
                <w:szCs w:val="20"/>
              </w:rPr>
              <w:instrText xml:space="preserve"> IF 1.50 &gt; 0 "</w:instrText>
            </w:r>
          </w:p>
          <w:p w14:paraId="041AA23F" w14:textId="77777777" w:rsidR="002659F1" w:rsidRPr="00440603" w:rsidRDefault="002659F1" w:rsidP="00F16D90">
            <w:pPr>
              <w:autoSpaceDE w:val="0"/>
              <w:autoSpaceDN w:val="0"/>
              <w:adjustRightInd w:val="0"/>
              <w:ind w:right="450"/>
              <w:rPr>
                <w:b/>
                <w:iCs/>
                <w:sz w:val="20"/>
                <w:szCs w:val="20"/>
              </w:rPr>
            </w:pPr>
            <w:r w:rsidRPr="00440603">
              <w:rPr>
                <w:iCs/>
                <w:sz w:val="20"/>
                <w:szCs w:val="20"/>
              </w:rPr>
              <w:instrText>This activity was planned by and for the healthcare team, and learners will receive 1.50 Interprofessional Continuing Education (IPCE) credits for learning and change." ""</w:instrText>
            </w:r>
            <w:r w:rsidRPr="00440603">
              <w:rPr>
                <w:iCs/>
                <w:sz w:val="20"/>
                <w:szCs w:val="20"/>
              </w:rPr>
              <w:fldChar w:fldCharType="separate"/>
            </w:r>
          </w:p>
          <w:p w14:paraId="0CCF0B67" w14:textId="77777777" w:rsidR="002659F1" w:rsidRPr="00440603" w:rsidRDefault="002659F1" w:rsidP="00F16D90">
            <w:pPr>
              <w:autoSpaceDE w:val="0"/>
              <w:autoSpaceDN w:val="0"/>
              <w:adjustRightInd w:val="0"/>
              <w:ind w:right="450"/>
              <w:rPr>
                <w:iCs/>
                <w:sz w:val="20"/>
                <w:szCs w:val="20"/>
              </w:rPr>
            </w:pPr>
            <w:r w:rsidRPr="00440603">
              <w:rPr>
                <w:iCs/>
                <w:sz w:val="20"/>
                <w:szCs w:val="20"/>
              </w:rPr>
              <w:t>This activity was planned by and for the healthcare team, and learners will receive 1.50 Interprofessional Continuing Education (IPCE) credits for learning and change.</w:t>
            </w:r>
            <w:r w:rsidRPr="00440603">
              <w:rPr>
                <w:iCs/>
                <w:sz w:val="20"/>
                <w:szCs w:val="20"/>
              </w:rPr>
              <w:fldChar w:fldCharType="end"/>
            </w:r>
          </w:p>
          <w:p w14:paraId="7DF530F3" w14:textId="77777777" w:rsidR="002659F1" w:rsidRPr="00440603" w:rsidRDefault="002659F1" w:rsidP="00F16D90">
            <w:pPr>
              <w:autoSpaceDE w:val="0"/>
              <w:autoSpaceDN w:val="0"/>
              <w:adjustRightInd w:val="0"/>
              <w:ind w:right="450"/>
              <w:rPr>
                <w:sz w:val="20"/>
                <w:szCs w:val="20"/>
              </w:rPr>
            </w:pPr>
          </w:p>
        </w:tc>
      </w:tr>
    </w:tbl>
    <w:p w14:paraId="0D765EC7" w14:textId="77777777" w:rsidR="002659F1" w:rsidRPr="00440603" w:rsidRDefault="002659F1" w:rsidP="002659F1">
      <w:pPr>
        <w:autoSpaceDE w:val="0"/>
        <w:autoSpaceDN w:val="0"/>
        <w:adjustRightInd w:val="0"/>
        <w:ind w:right="450"/>
        <w:rPr>
          <w:sz w:val="20"/>
          <w:szCs w:val="20"/>
        </w:rPr>
      </w:pPr>
    </w:p>
    <w:p w14:paraId="111EA5B4" w14:textId="77777777" w:rsidR="002659F1" w:rsidRPr="00440603" w:rsidRDefault="002659F1" w:rsidP="002659F1">
      <w:pPr>
        <w:autoSpaceDE w:val="0"/>
        <w:autoSpaceDN w:val="0"/>
        <w:adjustRightInd w:val="0"/>
        <w:spacing w:after="120"/>
        <w:ind w:right="450"/>
        <w:rPr>
          <w:b/>
          <w:bCs/>
          <w:sz w:val="20"/>
          <w:szCs w:val="20"/>
        </w:rPr>
      </w:pPr>
      <w:r w:rsidRPr="00440603">
        <w:rPr>
          <w:b/>
          <w:bCs/>
          <w:sz w:val="20"/>
          <w:szCs w:val="20"/>
        </w:rPr>
        <w:t>Credit Designation</w:t>
      </w:r>
      <w:r>
        <w:rPr>
          <w:b/>
          <w:bCs/>
          <w:sz w:val="20"/>
          <w:szCs w:val="20"/>
        </w:rPr>
        <w:t xml:space="preserve"> Statements</w:t>
      </w:r>
      <w:r w:rsidRPr="00440603">
        <w:rPr>
          <w:b/>
          <w:bCs/>
          <w:sz w:val="20"/>
          <w:szCs w:val="20"/>
        </w:rPr>
        <w:t>:</w:t>
      </w:r>
      <w:r w:rsidRPr="00440603">
        <w:rPr>
          <w:iCs/>
          <w:sz w:val="20"/>
          <w:szCs w:val="20"/>
        </w:rPr>
        <w:fldChar w:fldCharType="begin"/>
      </w:r>
      <w:r w:rsidRPr="00440603">
        <w:rPr>
          <w:iCs/>
          <w:sz w:val="20"/>
          <w:szCs w:val="20"/>
        </w:rPr>
        <w:instrText xml:space="preserve"> IF 1.50 &gt; 0 "</w:instrText>
      </w:r>
    </w:p>
    <w:p w14:paraId="5FC7A0B6" w14:textId="77777777" w:rsidR="002659F1" w:rsidRPr="00440603" w:rsidRDefault="002659F1" w:rsidP="002659F1">
      <w:pPr>
        <w:autoSpaceDE w:val="0"/>
        <w:autoSpaceDN w:val="0"/>
        <w:adjustRightInd w:val="0"/>
        <w:ind w:right="450"/>
        <w:rPr>
          <w:sz w:val="20"/>
          <w:szCs w:val="20"/>
        </w:rPr>
      </w:pPr>
      <w:r>
        <w:rPr>
          <w:iCs/>
          <w:sz w:val="20"/>
          <w:szCs w:val="20"/>
        </w:rPr>
        <w:instrText>Texas Tech University Health Sciences Center (TTUHSC) Office of Professional Development and Accredited Continuing Education (OPDACE)</w:instrText>
      </w:r>
      <w:r w:rsidRPr="00440603">
        <w:rPr>
          <w:iCs/>
          <w:sz w:val="20"/>
          <w:szCs w:val="20"/>
        </w:rPr>
        <w:instrText xml:space="preserve"> designates this </w:instrText>
      </w:r>
      <w:r w:rsidRPr="00440603">
        <w:rPr>
          <w:sz w:val="20"/>
          <w:szCs w:val="20"/>
        </w:rPr>
        <w:fldChar w:fldCharType="begin"/>
      </w:r>
      <w:r w:rsidRPr="00440603">
        <w:rPr>
          <w:sz w:val="20"/>
          <w:szCs w:val="20"/>
        </w:rPr>
        <w:instrText xml:space="preserve"> IF "Live Activity" &lt;&gt; "" "Live Activity" "activity" </w:instrText>
      </w:r>
      <w:r w:rsidRPr="00440603">
        <w:rPr>
          <w:sz w:val="20"/>
          <w:szCs w:val="20"/>
        </w:rPr>
        <w:fldChar w:fldCharType="separate"/>
      </w:r>
      <w:r w:rsidRPr="00440603">
        <w:rPr>
          <w:sz w:val="20"/>
          <w:szCs w:val="20"/>
        </w:rPr>
        <w:instrText>Live Activity</w:instrText>
      </w:r>
      <w:r w:rsidRPr="00440603">
        <w:rPr>
          <w:sz w:val="20"/>
          <w:szCs w:val="20"/>
        </w:rPr>
        <w:fldChar w:fldCharType="end"/>
      </w:r>
      <w:r w:rsidRPr="00440603">
        <w:rPr>
          <w:iCs/>
          <w:sz w:val="20"/>
          <w:szCs w:val="20"/>
        </w:rPr>
        <w:instrText xml:space="preserve"> for a maximum of 1.50 </w:instrText>
      </w:r>
      <w:r w:rsidRPr="00440603">
        <w:rPr>
          <w:i/>
          <w:iCs/>
          <w:sz w:val="20"/>
          <w:szCs w:val="20"/>
        </w:rPr>
        <w:instrText>AMA PRA Category 1 Credit(s)™.</w:instrText>
      </w:r>
      <w:r w:rsidRPr="00440603">
        <w:rPr>
          <w:iCs/>
          <w:sz w:val="20"/>
          <w:szCs w:val="20"/>
        </w:rPr>
        <w:instrText xml:space="preserve"> </w:instrText>
      </w:r>
      <w:bookmarkStart w:id="2" w:name="_Hlk123654764"/>
      <w:r w:rsidRPr="00440603">
        <w:rPr>
          <w:iCs/>
          <w:sz w:val="20"/>
          <w:szCs w:val="20"/>
        </w:rPr>
        <w:instrText xml:space="preserve">Physicians should claim only the credit </w:instrText>
      </w:r>
      <w:bookmarkStart w:id="3" w:name="_Hlk123655120"/>
      <w:r w:rsidRPr="00440603">
        <w:rPr>
          <w:iCs/>
          <w:sz w:val="20"/>
          <w:szCs w:val="20"/>
        </w:rPr>
        <w:instrText>commensurate with the extent of their participation in the activity</w:instrText>
      </w:r>
      <w:bookmarkEnd w:id="3"/>
      <w:r w:rsidRPr="00440603">
        <w:rPr>
          <w:iCs/>
          <w:sz w:val="20"/>
          <w:szCs w:val="20"/>
        </w:rPr>
        <w:instrText>.</w:instrText>
      </w:r>
      <w:bookmarkEnd w:id="2"/>
      <w:r w:rsidRPr="00440603">
        <w:rPr>
          <w:iCs/>
          <w:sz w:val="20"/>
          <w:szCs w:val="20"/>
        </w:rPr>
        <w:instrText xml:space="preserve">" "" </w:instrText>
      </w:r>
      <w:r w:rsidRPr="00440603">
        <w:rPr>
          <w:iCs/>
          <w:sz w:val="20"/>
          <w:szCs w:val="20"/>
        </w:rPr>
        <w:fldChar w:fldCharType="separate"/>
      </w:r>
    </w:p>
    <w:p w14:paraId="086D5A69" w14:textId="77777777" w:rsidR="002659F1" w:rsidRPr="00440603" w:rsidRDefault="002659F1" w:rsidP="002659F1">
      <w:pPr>
        <w:autoSpaceDE w:val="0"/>
        <w:autoSpaceDN w:val="0"/>
        <w:adjustRightInd w:val="0"/>
        <w:ind w:right="450"/>
        <w:rPr>
          <w:iCs/>
          <w:sz w:val="20"/>
          <w:szCs w:val="20"/>
        </w:rPr>
      </w:pPr>
      <w:r>
        <w:rPr>
          <w:iCs/>
          <w:sz w:val="20"/>
          <w:szCs w:val="20"/>
        </w:rPr>
        <w:t>Texas Tech University Health Sciences Center (TTUHSC) Office of Professional Development and Accredited Continuing Education (OPDACE)</w:t>
      </w:r>
      <w:r w:rsidRPr="00440603">
        <w:rPr>
          <w:iCs/>
          <w:sz w:val="20"/>
          <w:szCs w:val="20"/>
        </w:rPr>
        <w:t xml:space="preserve"> designates this </w:t>
      </w:r>
      <w:r w:rsidRPr="00440603">
        <w:rPr>
          <w:sz w:val="20"/>
          <w:szCs w:val="20"/>
        </w:rPr>
        <w:t>Live Activity</w:t>
      </w:r>
      <w:r w:rsidRPr="00440603">
        <w:rPr>
          <w:iCs/>
          <w:sz w:val="20"/>
          <w:szCs w:val="20"/>
        </w:rPr>
        <w:t xml:space="preserve"> for a maximum of 1.50 </w:t>
      </w:r>
      <w:r w:rsidRPr="00440603">
        <w:rPr>
          <w:i/>
          <w:iCs/>
          <w:sz w:val="20"/>
          <w:szCs w:val="20"/>
        </w:rPr>
        <w:t>AMA PRA Category 1 Credit(s)™.</w:t>
      </w:r>
      <w:r w:rsidRPr="00440603">
        <w:rPr>
          <w:iCs/>
          <w:sz w:val="20"/>
          <w:szCs w:val="20"/>
        </w:rPr>
        <w:t xml:space="preserve"> Physicians should claim only the credit commensurate with the extent of their participation in the activity.</w:t>
      </w:r>
      <w:r w:rsidRPr="00440603">
        <w:rPr>
          <w:iCs/>
          <w:sz w:val="20"/>
          <w:szCs w:val="20"/>
        </w:rPr>
        <w:fldChar w:fldCharType="end"/>
      </w:r>
      <w:r w:rsidRPr="00440603">
        <w:rPr>
          <w:sz w:val="20"/>
          <w:szCs w:val="20"/>
        </w:rPr>
        <w:fldChar w:fldCharType="begin"/>
      </w:r>
      <w:r w:rsidRPr="00440603">
        <w:rPr>
          <w:sz w:val="20"/>
          <w:szCs w:val="20"/>
        </w:rPr>
        <w:instrText xml:space="preserve"> IF 1.50 &gt; 0 "</w:instrText>
      </w:r>
    </w:p>
    <w:p w14:paraId="66321E06" w14:textId="77777777" w:rsidR="002659F1" w:rsidRPr="00440603" w:rsidRDefault="002659F1" w:rsidP="002659F1">
      <w:pPr>
        <w:autoSpaceDE w:val="0"/>
        <w:autoSpaceDN w:val="0"/>
        <w:adjustRightInd w:val="0"/>
        <w:ind w:right="450"/>
        <w:rPr>
          <w:iCs/>
          <w:sz w:val="20"/>
          <w:szCs w:val="20"/>
        </w:rPr>
      </w:pPr>
    </w:p>
    <w:p w14:paraId="2BB6A8A5"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ACPE:</w:instrText>
      </w:r>
    </w:p>
    <w:p w14:paraId="5BCC56BF" w14:textId="77777777" w:rsidR="00FE2E34" w:rsidRPr="00440603" w:rsidRDefault="002659F1" w:rsidP="002659F1">
      <w:pPr>
        <w:autoSpaceDE w:val="0"/>
        <w:autoSpaceDN w:val="0"/>
        <w:adjustRightInd w:val="0"/>
        <w:ind w:right="450"/>
        <w:rPr>
          <w:iCs/>
          <w:noProof/>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activity 1.50 contact hour. It is the responsibility of the </w:instrText>
      </w:r>
      <w:r w:rsidRPr="00440603">
        <w:rPr>
          <w:sz w:val="20"/>
          <w:szCs w:val="20"/>
        </w:rPr>
        <w:fldChar w:fldCharType="begin"/>
      </w:r>
      <w:r w:rsidRPr="00440603">
        <w:rPr>
          <w:sz w:val="20"/>
          <w:szCs w:val="20"/>
        </w:rPr>
        <w:instrText xml:space="preserve"> IF "" &lt;&gt; "" "pharmacist" "" </w:instrText>
      </w:r>
      <w:r w:rsidRPr="00440603">
        <w:rPr>
          <w:sz w:val="20"/>
          <w:szCs w:val="20"/>
        </w:rPr>
        <w:fldChar w:fldCharType="end"/>
      </w:r>
      <w:r w:rsidRPr="00440603">
        <w:rPr>
          <w:sz w:val="20"/>
          <w:szCs w:val="20"/>
        </w:rPr>
        <w:fldChar w:fldCharType="begin"/>
      </w:r>
      <w:r w:rsidRPr="00440603">
        <w:rPr>
          <w:sz w:val="20"/>
          <w:szCs w:val="20"/>
        </w:rPr>
        <w:instrText xml:space="preserve"> IF "" &lt;&gt; ""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ACPEPharmUAN </w:instrText>
      </w:r>
      <w:r w:rsidR="00FE2E34">
        <w:rPr>
          <w:sz w:val="20"/>
          <w:szCs w:val="20"/>
        </w:rPr>
        <w:fldChar w:fldCharType="separate"/>
      </w:r>
      <w:r w:rsidRPr="00440603">
        <w:rPr>
          <w:sz w:val="20"/>
          <w:szCs w:val="20"/>
        </w:rPr>
        <w:fldChar w:fldCharType="end"/>
      </w:r>
      <w:r w:rsidRPr="00440603">
        <w:rPr>
          <w:sz w:val="20"/>
          <w:szCs w:val="20"/>
        </w:rPr>
        <w:instrText xml:space="preserve"> &lt;&gt; "" "and pharmacy technician" "pharmacy technician"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instrText xml:space="preserve"> to provide the correct information [i.e. e-Profile ID and DOB (in MMDD format)] to receive credit for participating in a CE activity. Credit will be provided to NABP CPE Monitor. </w:instrText>
      </w:r>
      <w:r w:rsidRPr="00440603">
        <w:rPr>
          <w:sz w:val="20"/>
          <w:szCs w:val="20"/>
        </w:rPr>
        <w:fldChar w:fldCharType="begin"/>
      </w:r>
      <w:r w:rsidRPr="00440603">
        <w:rPr>
          <w:sz w:val="20"/>
          <w:szCs w:val="20"/>
        </w:rPr>
        <w:instrText xml:space="preserve"> IF "" &lt;&gt; "" "Pharmacist UAN#: </w:instrText>
      </w:r>
      <w:r w:rsidRPr="00440603">
        <w:rPr>
          <w:sz w:val="20"/>
          <w:szCs w:val="20"/>
        </w:rPr>
        <w:fldChar w:fldCharType="begin"/>
      </w:r>
      <w:r w:rsidRPr="00440603">
        <w:rPr>
          <w:sz w:val="20"/>
          <w:szCs w:val="20"/>
        </w:rPr>
        <w:instrText xml:space="preserve"> MERGEFIELD ACPEPharmUAN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fldChar w:fldCharType="begin"/>
      </w:r>
      <w:r w:rsidRPr="00440603">
        <w:rPr>
          <w:sz w:val="20"/>
          <w:szCs w:val="20"/>
        </w:rPr>
        <w:instrText xml:space="preserve"> IF "" &lt;&gt; ""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ACPEPharmUAN </w:instrText>
      </w:r>
      <w:r w:rsidR="00FE2E34">
        <w:rPr>
          <w:sz w:val="20"/>
          <w:szCs w:val="20"/>
        </w:rPr>
        <w:fldChar w:fldCharType="separate"/>
      </w:r>
      <w:r w:rsidRPr="00440603">
        <w:rPr>
          <w:sz w:val="20"/>
          <w:szCs w:val="20"/>
        </w:rPr>
        <w:fldChar w:fldCharType="end"/>
      </w:r>
      <w:r w:rsidRPr="00440603">
        <w:rPr>
          <w:sz w:val="20"/>
          <w:szCs w:val="20"/>
        </w:rPr>
        <w:instrText xml:space="preserve"> &lt;&gt; "" " and Technician UAN#: </w:instrText>
      </w:r>
      <w:r w:rsidRPr="00440603">
        <w:rPr>
          <w:sz w:val="20"/>
          <w:szCs w:val="20"/>
        </w:rPr>
        <w:fldChar w:fldCharType="begin"/>
      </w:r>
      <w:r w:rsidRPr="00440603">
        <w:rPr>
          <w:sz w:val="20"/>
          <w:szCs w:val="20"/>
        </w:rPr>
        <w:instrText xml:space="preserve"> MERGEFIELD ACPETechUAN </w:instrText>
      </w:r>
      <w:r w:rsidR="00FE2E34">
        <w:rPr>
          <w:sz w:val="20"/>
          <w:szCs w:val="20"/>
        </w:rPr>
        <w:fldChar w:fldCharType="separate"/>
      </w:r>
      <w:r w:rsidRPr="00440603">
        <w:rPr>
          <w:sz w:val="20"/>
          <w:szCs w:val="20"/>
        </w:rPr>
        <w:fldChar w:fldCharType="end"/>
      </w:r>
      <w:r w:rsidRPr="00440603">
        <w:rPr>
          <w:sz w:val="20"/>
          <w:szCs w:val="20"/>
        </w:rPr>
        <w:instrText xml:space="preserve">" "Technician UAN#: </w:instrText>
      </w:r>
      <w:r w:rsidRPr="00440603">
        <w:rPr>
          <w:sz w:val="20"/>
          <w:szCs w:val="20"/>
        </w:rPr>
        <w:fldChar w:fldCharType="begin"/>
      </w:r>
      <w:r w:rsidRPr="00440603">
        <w:rPr>
          <w:sz w:val="20"/>
          <w:szCs w:val="20"/>
        </w:rPr>
        <w:instrText xml:space="preserve"> MERGEFIELD ACPETechUAN </w:instrText>
      </w:r>
      <w:r w:rsidR="00FE2E34">
        <w:rPr>
          <w:sz w:val="20"/>
          <w:szCs w:val="20"/>
        </w:rPr>
        <w:fldChar w:fldCharType="separate"/>
      </w:r>
      <w:r w:rsidRPr="00440603">
        <w:rPr>
          <w:sz w:val="20"/>
          <w:szCs w:val="20"/>
        </w:rPr>
        <w:fldChar w:fldCharType="end"/>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4928C8C2" w14:textId="77777777" w:rsidR="00FE2E34" w:rsidRPr="00440603" w:rsidRDefault="00FE2E34" w:rsidP="002659F1">
      <w:pPr>
        <w:autoSpaceDE w:val="0"/>
        <w:autoSpaceDN w:val="0"/>
        <w:adjustRightInd w:val="0"/>
        <w:ind w:right="450"/>
        <w:rPr>
          <w:iCs/>
          <w:noProof/>
          <w:sz w:val="20"/>
          <w:szCs w:val="20"/>
        </w:rPr>
      </w:pPr>
    </w:p>
    <w:p w14:paraId="3CAA9F7B" w14:textId="77777777" w:rsidR="00FE2E34" w:rsidRPr="00440603" w:rsidRDefault="00FE2E34" w:rsidP="002659F1">
      <w:pPr>
        <w:autoSpaceDE w:val="0"/>
        <w:autoSpaceDN w:val="0"/>
        <w:adjustRightInd w:val="0"/>
        <w:spacing w:after="60"/>
        <w:ind w:right="450"/>
        <w:rPr>
          <w:b/>
          <w:bCs/>
          <w:noProof/>
          <w:sz w:val="20"/>
          <w:szCs w:val="20"/>
        </w:rPr>
      </w:pPr>
      <w:r w:rsidRPr="00440603">
        <w:rPr>
          <w:b/>
          <w:bCs/>
          <w:noProof/>
          <w:sz w:val="20"/>
          <w:szCs w:val="20"/>
        </w:rPr>
        <w:t>ACPE:</w:t>
      </w:r>
    </w:p>
    <w:p w14:paraId="705B4DB1" w14:textId="3366E270" w:rsidR="002659F1" w:rsidRPr="00440603" w:rsidRDefault="00FE2E34" w:rsidP="002659F1">
      <w:pPr>
        <w:autoSpaceDE w:val="0"/>
        <w:autoSpaceDN w:val="0"/>
        <w:adjustRightInd w:val="0"/>
        <w:ind w:right="450"/>
        <w:rPr>
          <w:sz w:val="20"/>
          <w:szCs w:val="20"/>
        </w:rPr>
      </w:pPr>
      <w:r>
        <w:rPr>
          <w:noProof/>
          <w:sz w:val="20"/>
          <w:szCs w:val="20"/>
        </w:rPr>
        <w:t>Texas Tech University Health Sciences Center (TTUHSC) Office of Professional Development and Accredited Continuing Education (OPDACE)</w:t>
      </w:r>
      <w:r w:rsidRPr="00440603">
        <w:rPr>
          <w:noProof/>
          <w:sz w:val="20"/>
          <w:szCs w:val="20"/>
        </w:rPr>
        <w:t xml:space="preserve"> designates this activity 1.50 contact hour. It is the responsibility of the  to provide the correct information [i.e. e-Profile ID and DOB (in MMDD format)] to receive credit for participating in a CE activity. Credit will be provided to NABP CPE Monitor.</w:t>
      </w:r>
      <w:r w:rsidR="002659F1" w:rsidRPr="00440603">
        <w:rPr>
          <w:sz w:val="20"/>
          <w:szCs w:val="20"/>
        </w:rPr>
        <w:fldChar w:fldCharType="end"/>
      </w:r>
      <w:r>
        <w:rPr>
          <w:sz w:val="20"/>
          <w:szCs w:val="20"/>
        </w:rPr>
        <w:t xml:space="preserve"> </w:t>
      </w:r>
      <w:r w:rsidRPr="00FE2E34">
        <w:rPr>
          <w:sz w:val="20"/>
          <w:szCs w:val="20"/>
        </w:rPr>
        <w:t>JA0000858-0000-26-011-L99-P</w:t>
      </w:r>
      <w:r w:rsidR="002659F1" w:rsidRPr="00440603">
        <w:rPr>
          <w:sz w:val="20"/>
          <w:szCs w:val="20"/>
        </w:rPr>
        <w:fldChar w:fldCharType="begin"/>
      </w:r>
      <w:r w:rsidR="002659F1" w:rsidRPr="00440603">
        <w:rPr>
          <w:sz w:val="20"/>
          <w:szCs w:val="20"/>
        </w:rPr>
        <w:instrText xml:space="preserve"> IF 1.50 &gt; 0 "</w:instrText>
      </w:r>
    </w:p>
    <w:p w14:paraId="79C0795B" w14:textId="77777777" w:rsidR="002659F1" w:rsidRPr="00440603" w:rsidRDefault="002659F1" w:rsidP="002659F1">
      <w:pPr>
        <w:autoSpaceDE w:val="0"/>
        <w:autoSpaceDN w:val="0"/>
        <w:adjustRightInd w:val="0"/>
        <w:ind w:right="450"/>
        <w:rPr>
          <w:sz w:val="20"/>
          <w:szCs w:val="20"/>
        </w:rPr>
      </w:pPr>
    </w:p>
    <w:p w14:paraId="67FC9436"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ANCC:</w:instrText>
      </w:r>
    </w:p>
    <w:p w14:paraId="5FCEDB12" w14:textId="77777777" w:rsidR="002659F1" w:rsidRPr="00440603" w:rsidRDefault="002659F1" w:rsidP="002659F1">
      <w:pPr>
        <w:autoSpaceDE w:val="0"/>
        <w:autoSpaceDN w:val="0"/>
        <w:adjustRightInd w:val="0"/>
        <w:ind w:right="450"/>
        <w:rPr>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activity for 1.50 Nursing contact hours. Nurses should only claim credit commensurate with the extent of their participation in the activity." "" </w:instrText>
      </w:r>
      <w:r w:rsidRPr="00440603">
        <w:rPr>
          <w:sz w:val="20"/>
          <w:szCs w:val="20"/>
        </w:rPr>
        <w:fldChar w:fldCharType="separate"/>
      </w:r>
    </w:p>
    <w:p w14:paraId="1DB71A42" w14:textId="77777777" w:rsidR="002659F1" w:rsidRPr="00440603" w:rsidRDefault="002659F1" w:rsidP="002659F1">
      <w:pPr>
        <w:autoSpaceDE w:val="0"/>
        <w:autoSpaceDN w:val="0"/>
        <w:adjustRightInd w:val="0"/>
        <w:ind w:right="450"/>
        <w:rPr>
          <w:sz w:val="20"/>
          <w:szCs w:val="20"/>
        </w:rPr>
      </w:pPr>
    </w:p>
    <w:p w14:paraId="14770BDA"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t>ANCC:</w:t>
      </w:r>
    </w:p>
    <w:p w14:paraId="360E74AD" w14:textId="77777777" w:rsidR="002659F1" w:rsidRPr="00440603" w:rsidRDefault="002659F1" w:rsidP="002659F1">
      <w:pPr>
        <w:autoSpaceDE w:val="0"/>
        <w:autoSpaceDN w:val="0"/>
        <w:adjustRightInd w:val="0"/>
        <w:ind w:right="450"/>
        <w:rPr>
          <w:sz w:val="20"/>
          <w:szCs w:val="20"/>
        </w:rPr>
      </w:pPr>
      <w:r>
        <w:rPr>
          <w:sz w:val="20"/>
          <w:szCs w:val="20"/>
        </w:rPr>
        <w:t>Texas Tech University Health Sciences Center (TTUHSC) Office of Professional Development and Accredited Continuing Education (OPDACE)</w:t>
      </w:r>
      <w:r w:rsidRPr="00440603">
        <w:rPr>
          <w:sz w:val="20"/>
          <w:szCs w:val="20"/>
        </w:rPr>
        <w:t xml:space="preserve"> designates this activity for 1.50 Nursing contact hours. Nurses should only claim credit commensurate with the extent of their participation in the activity.</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639ED974" w14:textId="77777777" w:rsidR="002659F1" w:rsidRPr="00440603" w:rsidRDefault="002659F1" w:rsidP="002659F1">
      <w:pPr>
        <w:autoSpaceDE w:val="0"/>
        <w:autoSpaceDN w:val="0"/>
        <w:adjustRightInd w:val="0"/>
        <w:ind w:right="450"/>
        <w:rPr>
          <w:sz w:val="20"/>
          <w:szCs w:val="20"/>
        </w:rPr>
      </w:pPr>
    </w:p>
    <w:p w14:paraId="6009115A" w14:textId="77777777" w:rsidR="002659F1" w:rsidRPr="00440603" w:rsidRDefault="002659F1" w:rsidP="002659F1">
      <w:pPr>
        <w:autoSpaceDE w:val="0"/>
        <w:autoSpaceDN w:val="0"/>
        <w:adjustRightInd w:val="0"/>
        <w:spacing w:after="60"/>
        <w:ind w:right="450"/>
        <w:rPr>
          <w:b/>
          <w:bCs/>
          <w:sz w:val="20"/>
          <w:szCs w:val="20"/>
        </w:rPr>
      </w:pPr>
      <w:r w:rsidRPr="00440603">
        <w:rPr>
          <w:noProof/>
          <w:sz w:val="20"/>
          <w:szCs w:val="20"/>
        </w:rPr>
        <w:drawing>
          <wp:anchor distT="0" distB="0" distL="114300" distR="114300" simplePos="0" relativeHeight="251672576" behindDoc="0" locked="0" layoutInCell="1" allowOverlap="1" wp14:anchorId="53F84565" wp14:editId="2EBDC2A7">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b/>
          <w:bCs/>
          <w:sz w:val="20"/>
          <w:szCs w:val="20"/>
        </w:rPr>
        <w:instrText>APA:</w:instrText>
      </w:r>
    </w:p>
    <w:p w14:paraId="56EB9E35" w14:textId="77777777" w:rsidR="002659F1" w:rsidRPr="00440603" w:rsidRDefault="002659F1" w:rsidP="002659F1">
      <w:pPr>
        <w:ind w:right="450"/>
      </w:pPr>
      <w:r w:rsidRPr="00440603">
        <w:rPr>
          <w:sz w:val="20"/>
          <w:szCs w:val="2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440603">
        <w:rPr>
          <w:sz w:val="20"/>
          <w:szCs w:val="20"/>
        </w:rPr>
        <w:fldChar w:fldCharType="separate"/>
      </w:r>
    </w:p>
    <w:p w14:paraId="28214267" w14:textId="77777777" w:rsidR="002659F1" w:rsidRPr="00440603" w:rsidRDefault="002659F1" w:rsidP="002659F1">
      <w:pPr>
        <w:autoSpaceDE w:val="0"/>
        <w:autoSpaceDN w:val="0"/>
        <w:adjustRightInd w:val="0"/>
        <w:ind w:right="450"/>
        <w:rPr>
          <w:sz w:val="20"/>
          <w:szCs w:val="20"/>
        </w:rPr>
      </w:pPr>
    </w:p>
    <w:p w14:paraId="1EFD3985" w14:textId="77777777" w:rsidR="002659F1" w:rsidRPr="00440603" w:rsidRDefault="002659F1" w:rsidP="002659F1">
      <w:pPr>
        <w:autoSpaceDE w:val="0"/>
        <w:autoSpaceDN w:val="0"/>
        <w:adjustRightInd w:val="0"/>
        <w:spacing w:after="60"/>
        <w:ind w:right="450"/>
        <w:rPr>
          <w:b/>
          <w:bCs/>
          <w:sz w:val="20"/>
          <w:szCs w:val="20"/>
        </w:rPr>
      </w:pPr>
      <w:r w:rsidRPr="00440603">
        <w:rPr>
          <w:noProof/>
          <w:sz w:val="20"/>
          <w:szCs w:val="20"/>
        </w:rPr>
        <w:drawing>
          <wp:anchor distT="0" distB="0" distL="114300" distR="114300" simplePos="0" relativeHeight="251673600" behindDoc="0" locked="0" layoutInCell="1" allowOverlap="1" wp14:anchorId="50C95E1C" wp14:editId="2CAAC7BF">
            <wp:simplePos x="0" y="0"/>
            <wp:positionH relativeFrom="column">
              <wp:posOffset>143933</wp:posOffset>
            </wp:positionH>
            <wp:positionV relativeFrom="paragraph">
              <wp:posOffset>184150</wp:posOffset>
            </wp:positionV>
            <wp:extent cx="1005840" cy="393192"/>
            <wp:effectExtent l="0" t="0" r="0" b="635"/>
            <wp:wrapSquare wrapText="right"/>
            <wp:docPr id="2010790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b/>
          <w:bCs/>
          <w:sz w:val="20"/>
          <w:szCs w:val="20"/>
        </w:rPr>
        <w:t>APA:</w:t>
      </w:r>
    </w:p>
    <w:p w14:paraId="73945D75" w14:textId="77777777" w:rsidR="002659F1" w:rsidRPr="00440603" w:rsidRDefault="002659F1" w:rsidP="002659F1">
      <w:pPr>
        <w:ind w:right="450"/>
        <w:rPr>
          <w:sz w:val="20"/>
          <w:szCs w:val="20"/>
        </w:rPr>
      </w:pPr>
      <w:r w:rsidRPr="00440603">
        <w:rPr>
          <w:sz w:val="20"/>
          <w:szCs w:val="20"/>
        </w:rPr>
        <w:t>Continuing Education (CE) credits for psychologists are provided through the co-sponsorship of the American Psychological Association (APA) Office of Continuing Education in Psychology (CEP). The APA CEP office maintains responsibly for the content of the programs.</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r w:rsidRPr="00440603">
        <w:rPr>
          <w:sz w:val="20"/>
          <w:szCs w:val="20"/>
        </w:rPr>
        <w:fldChar w:fldCharType="begin"/>
      </w:r>
      <w:r w:rsidRPr="00440603">
        <w:rPr>
          <w:sz w:val="20"/>
          <w:szCs w:val="20"/>
        </w:rPr>
        <w:instrText xml:space="preserve"> IF "Live Activity" = "Enduring Material" "</w:instrText>
      </w:r>
    </w:p>
    <w:p w14:paraId="1DD24FE9" w14:textId="77777777" w:rsidR="002659F1" w:rsidRPr="00440603" w:rsidRDefault="002659F1" w:rsidP="002659F1">
      <w:pPr>
        <w:ind w:right="450"/>
        <w:rPr>
          <w:sz w:val="20"/>
          <w:szCs w:val="20"/>
        </w:rPr>
      </w:pPr>
    </w:p>
    <w:p w14:paraId="2850619B" w14:textId="77777777" w:rsidR="002659F1" w:rsidRPr="00440603" w:rsidRDefault="002659F1" w:rsidP="002659F1">
      <w:pPr>
        <w:ind w:right="450"/>
        <w:rPr>
          <w:b/>
          <w:bCs/>
          <w:sz w:val="20"/>
          <w:szCs w:val="20"/>
        </w:rPr>
      </w:pPr>
      <w:r w:rsidRPr="00440603">
        <w:rPr>
          <w:b/>
          <w:bCs/>
          <w:sz w:val="20"/>
          <w:szCs w:val="20"/>
        </w:rPr>
        <w:instrText xml:space="preserve">AAPA – Enduring Materials:  </w:instrText>
      </w:r>
    </w:p>
    <w:p w14:paraId="2EBD477C"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1792" behindDoc="0" locked="0" layoutInCell="1" allowOverlap="1" wp14:anchorId="34C654E6" wp14:editId="37B3C25D">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AAPAHoursMax \# 0.00#</w:instrText>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AAPA Category 1 CME credits.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FE2E34">
        <w:rPr>
          <w:sz w:val="20"/>
          <w:szCs w:val="20"/>
        </w:rPr>
        <w:fldChar w:fldCharType="separate"/>
      </w:r>
      <w:r w:rsidRPr="00440603">
        <w:rPr>
          <w:sz w:val="20"/>
          <w:szCs w:val="20"/>
        </w:rPr>
        <w:fldChar w:fldCharType="end"/>
      </w:r>
      <w:r w:rsidRPr="00440603">
        <w:rPr>
          <w:sz w:val="20"/>
          <w:szCs w:val="20"/>
        </w:rPr>
        <w:instrText xml:space="preserve"> = "Enduring Material" "Approval is valid until {Expiration Date}" "" </w:instrText>
      </w:r>
      <w:r w:rsidR="00FE2E34">
        <w:rPr>
          <w:sz w:val="20"/>
          <w:szCs w:val="20"/>
        </w:rPr>
        <w:fldChar w:fldCharType="separate"/>
      </w:r>
      <w:r w:rsidRPr="00440603">
        <w:rPr>
          <w:sz w:val="20"/>
          <w:szCs w:val="20"/>
        </w:rPr>
        <w:fldChar w:fldCharType="end"/>
      </w:r>
      <w:r w:rsidRPr="00440603">
        <w:rPr>
          <w:sz w:val="20"/>
          <w:szCs w:val="20"/>
        </w:rPr>
        <w:instrText>. PAs should only claim credit commensurate with the extent of their participation." "</w:instrText>
      </w:r>
    </w:p>
    <w:p w14:paraId="2E6C2129" w14:textId="77777777" w:rsidR="002659F1" w:rsidRPr="00440603" w:rsidRDefault="002659F1" w:rsidP="002659F1">
      <w:pPr>
        <w:ind w:right="450"/>
        <w:rPr>
          <w:sz w:val="20"/>
          <w:szCs w:val="20"/>
        </w:rPr>
      </w:pPr>
    </w:p>
    <w:p w14:paraId="0540F5D1" w14:textId="77777777" w:rsidR="002659F1" w:rsidRPr="00440603" w:rsidRDefault="002659F1" w:rsidP="002659F1">
      <w:pPr>
        <w:ind w:right="450"/>
        <w:rPr>
          <w:b/>
          <w:bCs/>
          <w:sz w:val="20"/>
          <w:szCs w:val="20"/>
        </w:rPr>
      </w:pPr>
      <w:r w:rsidRPr="00440603">
        <w:rPr>
          <w:b/>
          <w:bCs/>
          <w:sz w:val="20"/>
          <w:szCs w:val="20"/>
        </w:rPr>
        <w:instrText>AAPA – Live:</w:instrText>
      </w:r>
    </w:p>
    <w:p w14:paraId="28231730"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2816" behindDoc="0" locked="0" layoutInCell="1" allowOverlap="1" wp14:anchorId="06343637" wp14:editId="1C1099F3">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 </w:instrText>
      </w:r>
      <w:r w:rsidRPr="00440603">
        <w:rPr>
          <w:sz w:val="20"/>
          <w:szCs w:val="20"/>
        </w:rPr>
        <w:fldChar w:fldCharType="separate"/>
      </w:r>
    </w:p>
    <w:p w14:paraId="653D521E" w14:textId="77777777" w:rsidR="002659F1" w:rsidRPr="00440603" w:rsidRDefault="002659F1" w:rsidP="002659F1">
      <w:pPr>
        <w:ind w:right="450"/>
        <w:rPr>
          <w:sz w:val="20"/>
          <w:szCs w:val="20"/>
        </w:rPr>
      </w:pPr>
    </w:p>
    <w:p w14:paraId="7C844640" w14:textId="77777777" w:rsidR="002659F1" w:rsidRPr="00440603" w:rsidRDefault="002659F1" w:rsidP="002659F1">
      <w:pPr>
        <w:ind w:right="450"/>
        <w:rPr>
          <w:b/>
          <w:bCs/>
          <w:sz w:val="20"/>
          <w:szCs w:val="20"/>
        </w:rPr>
      </w:pPr>
      <w:r w:rsidRPr="00440603">
        <w:rPr>
          <w:b/>
          <w:bCs/>
          <w:sz w:val="20"/>
          <w:szCs w:val="20"/>
        </w:rPr>
        <w:instrText>AAPA – Live:</w:instrText>
      </w:r>
    </w:p>
    <w:p w14:paraId="79880107"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3840" behindDoc="0" locked="0" layoutInCell="1" allowOverlap="1" wp14:anchorId="43EEBB12" wp14:editId="388B796E">
            <wp:simplePos x="0" y="0"/>
            <wp:positionH relativeFrom="column">
              <wp:posOffset>207010</wp:posOffset>
            </wp:positionH>
            <wp:positionV relativeFrom="paragraph">
              <wp:posOffset>20955</wp:posOffset>
            </wp:positionV>
            <wp:extent cx="541655" cy="541655"/>
            <wp:effectExtent l="0" t="0" r="4445" b="4445"/>
            <wp:wrapSquare wrapText="right"/>
            <wp:docPr id="1173888979"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719C6C71" w14:textId="77777777" w:rsidR="002659F1" w:rsidRPr="00440603" w:rsidRDefault="002659F1" w:rsidP="002659F1">
      <w:pPr>
        <w:ind w:right="450"/>
        <w:rPr>
          <w:sz w:val="20"/>
          <w:szCs w:val="20"/>
        </w:rPr>
      </w:pPr>
    </w:p>
    <w:p w14:paraId="18F9117B" w14:textId="77777777" w:rsidR="002659F1" w:rsidRPr="00440603" w:rsidRDefault="002659F1" w:rsidP="002659F1">
      <w:pPr>
        <w:ind w:right="450"/>
        <w:rPr>
          <w:b/>
          <w:bCs/>
          <w:sz w:val="20"/>
          <w:szCs w:val="20"/>
        </w:rPr>
      </w:pPr>
      <w:r w:rsidRPr="00440603">
        <w:rPr>
          <w:b/>
          <w:bCs/>
          <w:sz w:val="20"/>
          <w:szCs w:val="20"/>
        </w:rPr>
        <w:t>AAPA – Live:</w:t>
      </w:r>
    </w:p>
    <w:p w14:paraId="26205ADA"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4864" behindDoc="0" locked="0" layoutInCell="1" allowOverlap="1" wp14:anchorId="59BE4D45" wp14:editId="74A747E0">
            <wp:simplePos x="0" y="0"/>
            <wp:positionH relativeFrom="column">
              <wp:posOffset>207010</wp:posOffset>
            </wp:positionH>
            <wp:positionV relativeFrom="paragraph">
              <wp:posOffset>20955</wp:posOffset>
            </wp:positionV>
            <wp:extent cx="541655" cy="541655"/>
            <wp:effectExtent l="0" t="0" r="4445" b="4445"/>
            <wp:wrapSquare wrapText="right"/>
            <wp:docPr id="1682072109"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t>Texas Tech University Health Sciences Center (TTUHSC) Office of Professional Development and Accredited Continuing Education (OPDACE)</w:t>
      </w:r>
      <w:r w:rsidRPr="00440603">
        <w:rPr>
          <w:sz w:val="20"/>
          <w:szCs w:val="20"/>
        </w:rPr>
        <w: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w:t>
      </w:r>
      <w:r w:rsidRPr="00440603">
        <w:rPr>
          <w:sz w:val="20"/>
          <w:szCs w:val="20"/>
        </w:rPr>
        <w:fldChar w:fldCharType="end"/>
      </w:r>
      <w:r w:rsidRPr="00440603">
        <w:rPr>
          <w:sz w:val="20"/>
          <w:szCs w:val="20"/>
        </w:rPr>
        <w:fldChar w:fldCharType="begin"/>
      </w:r>
      <w:r w:rsidRPr="00440603">
        <w:rPr>
          <w:sz w:val="20"/>
          <w:szCs w:val="20"/>
        </w:rPr>
        <w:instrText xml:space="preserve"> IF 0.00 &gt; 0 "</w:instrText>
      </w:r>
    </w:p>
    <w:p w14:paraId="424A1564" w14:textId="77777777" w:rsidR="002659F1" w:rsidRPr="00440603" w:rsidRDefault="002659F1" w:rsidP="002659F1">
      <w:pPr>
        <w:ind w:right="450"/>
        <w:rPr>
          <w:b/>
          <w:bCs/>
          <w:sz w:val="20"/>
          <w:szCs w:val="20"/>
        </w:rPr>
      </w:pPr>
    </w:p>
    <w:p w14:paraId="2F238003" w14:textId="77777777" w:rsidR="002659F1" w:rsidRPr="00440603" w:rsidRDefault="002659F1" w:rsidP="002659F1">
      <w:pPr>
        <w:ind w:right="450"/>
        <w:rPr>
          <w:b/>
          <w:bCs/>
          <w:sz w:val="20"/>
          <w:szCs w:val="20"/>
        </w:rPr>
      </w:pPr>
      <w:r w:rsidRPr="00440603">
        <w:rPr>
          <w:b/>
          <w:bCs/>
          <w:sz w:val="20"/>
          <w:szCs w:val="20"/>
        </w:rPr>
        <w:instrText xml:space="preserve">AAPA – PI-CME:  </w:instrText>
      </w:r>
    </w:p>
    <w:p w14:paraId="7FF2AF07"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5888" behindDoc="0" locked="0" layoutInCell="1" allowOverlap="1" wp14:anchorId="507D4739" wp14:editId="71223071">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PI-CME credit for activities planned in accordance with AAPA CME Criteria. This activity is designated for a maximum of </w:instrText>
      </w:r>
      <w:r w:rsidRPr="00440603">
        <w:rPr>
          <w:sz w:val="20"/>
          <w:szCs w:val="20"/>
        </w:rPr>
        <w:fldChar w:fldCharType="begin"/>
      </w:r>
      <w:r w:rsidRPr="00440603">
        <w:rPr>
          <w:sz w:val="20"/>
          <w:szCs w:val="20"/>
        </w:rPr>
        <w:instrText xml:space="preserve"> MERGEFIELD AAPAPIHoursMax \#0.00# </w:instrText>
      </w:r>
      <w:r w:rsidR="00FE2E34">
        <w:rPr>
          <w:sz w:val="20"/>
          <w:szCs w:val="20"/>
        </w:rPr>
        <w:fldChar w:fldCharType="separate"/>
      </w:r>
      <w:r w:rsidRPr="00440603">
        <w:rPr>
          <w:sz w:val="20"/>
          <w:szCs w:val="20"/>
        </w:rPr>
        <w:fldChar w:fldCharType="end"/>
      </w:r>
      <w:r w:rsidRPr="00440603">
        <w:rPr>
          <w:sz w:val="20"/>
          <w:szCs w:val="20"/>
        </w:rPr>
        <w:instrText xml:space="preserve"> AAPA Category 1 PI-CME credits. Approval is valid until {Expiration Date}. PAs should only claim credit Commensurate with the extent of their participation."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FE2E34">
        <w:rPr>
          <w:sz w:val="20"/>
          <w:szCs w:val="20"/>
        </w:rPr>
        <w:fldChar w:fldCharType="separate"/>
      </w:r>
      <w:r w:rsidRPr="00440603">
        <w:rPr>
          <w:sz w:val="20"/>
          <w:szCs w:val="20"/>
        </w:rPr>
        <w:fldChar w:fldCharType="end"/>
      </w:r>
      <w:r w:rsidRPr="00440603">
        <w:rPr>
          <w:sz w:val="20"/>
          <w:szCs w:val="20"/>
        </w:rPr>
        <w:instrText xml:space="preserve"> = "Enduring Material" "</w:instrText>
      </w:r>
    </w:p>
    <w:p w14:paraId="1C31ABBC" w14:textId="77777777" w:rsidR="002659F1" w:rsidRPr="00440603" w:rsidRDefault="002659F1" w:rsidP="002659F1">
      <w:pPr>
        <w:ind w:right="450"/>
        <w:rPr>
          <w:sz w:val="20"/>
          <w:szCs w:val="20"/>
        </w:rPr>
      </w:pPr>
    </w:p>
    <w:p w14:paraId="38961F71" w14:textId="77777777" w:rsidR="002659F1" w:rsidRPr="00440603" w:rsidRDefault="002659F1" w:rsidP="002659F1">
      <w:pPr>
        <w:ind w:right="450"/>
        <w:rPr>
          <w:b/>
          <w:bCs/>
          <w:sz w:val="20"/>
          <w:szCs w:val="20"/>
        </w:rPr>
      </w:pPr>
      <w:r w:rsidRPr="00440603">
        <w:rPr>
          <w:b/>
          <w:bCs/>
          <w:sz w:val="20"/>
          <w:szCs w:val="20"/>
        </w:rPr>
        <w:instrText xml:space="preserve">AAPA – Enduring Self-Assessment:  </w:instrText>
      </w:r>
    </w:p>
    <w:p w14:paraId="72410B36"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6912" behindDoc="0" locked="0" layoutInCell="1" allowOverlap="1" wp14:anchorId="47A95DFB" wp14:editId="19D8C92F">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AAPASAHoursMax \# 0.00#</w:instrText>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AAPA Category 1 Self-Assessment CME credits.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FE2E34">
        <w:rPr>
          <w:sz w:val="20"/>
          <w:szCs w:val="20"/>
        </w:rPr>
        <w:fldChar w:fldCharType="separate"/>
      </w:r>
      <w:r w:rsidRPr="00440603">
        <w:rPr>
          <w:sz w:val="20"/>
          <w:szCs w:val="20"/>
        </w:rPr>
        <w:fldChar w:fldCharType="end"/>
      </w:r>
      <w:r w:rsidRPr="00440603">
        <w:rPr>
          <w:sz w:val="20"/>
          <w:szCs w:val="20"/>
        </w:rPr>
        <w:instrText xml:space="preserve"> = "Enduring Material" "Approval is valid until {Expiration Date}" "" </w:instrText>
      </w:r>
      <w:r w:rsidR="00FE2E34">
        <w:rPr>
          <w:sz w:val="20"/>
          <w:szCs w:val="20"/>
        </w:rPr>
        <w:fldChar w:fldCharType="separate"/>
      </w:r>
      <w:r w:rsidRPr="00440603">
        <w:rPr>
          <w:sz w:val="20"/>
          <w:szCs w:val="20"/>
        </w:rPr>
        <w:fldChar w:fldCharType="end"/>
      </w:r>
      <w:r w:rsidRPr="00440603">
        <w:rPr>
          <w:sz w:val="20"/>
          <w:szCs w:val="20"/>
        </w:rPr>
        <w:instrText>. PAs should only claim credit commensurate with the extent of their participation." "</w:instrText>
      </w:r>
    </w:p>
    <w:p w14:paraId="44581CAA" w14:textId="77777777" w:rsidR="002659F1" w:rsidRPr="00440603" w:rsidRDefault="002659F1" w:rsidP="002659F1">
      <w:pPr>
        <w:ind w:right="450"/>
        <w:rPr>
          <w:sz w:val="20"/>
          <w:szCs w:val="20"/>
        </w:rPr>
      </w:pPr>
    </w:p>
    <w:p w14:paraId="03507DF4" w14:textId="77777777" w:rsidR="002659F1" w:rsidRPr="00440603" w:rsidRDefault="002659F1" w:rsidP="002659F1">
      <w:pPr>
        <w:ind w:right="450"/>
        <w:rPr>
          <w:b/>
          <w:bCs/>
          <w:sz w:val="20"/>
          <w:szCs w:val="20"/>
        </w:rPr>
      </w:pPr>
      <w:r w:rsidRPr="00440603">
        <w:rPr>
          <w:noProof/>
          <w:sz w:val="20"/>
          <w:szCs w:val="20"/>
        </w:rPr>
        <w:drawing>
          <wp:anchor distT="0" distB="0" distL="114300" distR="114300" simplePos="0" relativeHeight="251687936" behindDoc="0" locked="0" layoutInCell="1" allowOverlap="1" wp14:anchorId="28FB0B83" wp14:editId="2149734B">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440603">
        <w:rPr>
          <w:b/>
          <w:bCs/>
          <w:sz w:val="20"/>
          <w:szCs w:val="20"/>
        </w:rPr>
        <w:instrText>AAPA – Live Self-Assessment:</w:instrText>
      </w:r>
    </w:p>
    <w:p w14:paraId="41FCA519" w14:textId="77777777" w:rsidR="002659F1" w:rsidRPr="00440603" w:rsidRDefault="002659F1" w:rsidP="002659F1">
      <w:pPr>
        <w:ind w:right="450"/>
        <w:rPr>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AAPASAHoursMax \# 0.00#</w:instrText>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AAPA Category 1 Self-Assessment CME credits. PAs should only claim credit commensurate with the extent of their participation."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p>
    <w:p w14:paraId="1456976A" w14:textId="77777777" w:rsidR="002659F1" w:rsidRPr="00440603" w:rsidRDefault="002659F1" w:rsidP="002659F1">
      <w:pPr>
        <w:ind w:right="450"/>
      </w:pPr>
      <w:r w:rsidRPr="00440603">
        <w:rPr>
          <w:noProof/>
          <w:sz w:val="20"/>
          <w:szCs w:val="20"/>
        </w:rPr>
        <w:fldChar w:fldCharType="begin"/>
      </w:r>
      <w:r w:rsidRPr="00440603">
        <w:rPr>
          <w:noProof/>
          <w:sz w:val="20"/>
          <w:szCs w:val="20"/>
        </w:rPr>
        <w:instrText xml:space="preserve"> IF </w:instrText>
      </w:r>
      <w:r w:rsidRPr="00440603">
        <w:rPr>
          <w:noProof/>
          <w:sz w:val="20"/>
          <w:szCs w:val="20"/>
        </w:rPr>
        <w:fldChar w:fldCharType="begin"/>
      </w:r>
      <w:r w:rsidRPr="00440603">
        <w:rPr>
          <w:noProof/>
          <w:sz w:val="20"/>
          <w:szCs w:val="20"/>
        </w:rPr>
        <w:instrText xml:space="preserve"> = </w:instrText>
      </w:r>
      <w:r w:rsidRPr="00440603">
        <w:rPr>
          <w:sz w:val="20"/>
          <w:szCs w:val="20"/>
        </w:rPr>
        <w:instrText>1.50</w:instrText>
      </w:r>
      <w:r w:rsidRPr="00440603">
        <w:rPr>
          <w:noProof/>
          <w:sz w:val="20"/>
          <w:szCs w:val="20"/>
        </w:rPr>
        <w:instrText xml:space="preserve"> + </w:instrText>
      </w:r>
      <w:r w:rsidRPr="00440603">
        <w:rPr>
          <w:sz w:val="20"/>
          <w:szCs w:val="20"/>
        </w:rPr>
        <w:instrText>1.50</w:instrText>
      </w:r>
      <w:r w:rsidRPr="00440603">
        <w:rPr>
          <w:noProof/>
          <w:sz w:val="20"/>
          <w:szCs w:val="20"/>
        </w:rPr>
        <w:instrText xml:space="preserve"> + </w:instrText>
      </w:r>
      <w:r w:rsidRPr="00440603">
        <w:rPr>
          <w:sz w:val="20"/>
          <w:szCs w:val="20"/>
        </w:rPr>
        <w:instrText>0.00</w:instrText>
      </w:r>
      <w:r w:rsidRPr="00440603">
        <w:rPr>
          <w:noProof/>
          <w:sz w:val="20"/>
          <w:szCs w:val="20"/>
        </w:rPr>
        <w:instrText xml:space="preserve"> + </w:instrText>
      </w:r>
      <w:r w:rsidRPr="00440603">
        <w:rPr>
          <w:sz w:val="20"/>
          <w:szCs w:val="20"/>
        </w:rPr>
        <w:instrText>0.00</w:instrText>
      </w:r>
      <w:r w:rsidRPr="00440603">
        <w:rPr>
          <w:noProof/>
          <w:sz w:val="20"/>
          <w:szCs w:val="20"/>
        </w:rPr>
        <w:instrText xml:space="preserve"> </w:instrText>
      </w:r>
      <w:r w:rsidRPr="00440603">
        <w:rPr>
          <w:noProof/>
          <w:sz w:val="20"/>
          <w:szCs w:val="20"/>
        </w:rPr>
        <w:fldChar w:fldCharType="separate"/>
      </w:r>
      <w:r w:rsidRPr="00440603">
        <w:rPr>
          <w:noProof/>
          <w:sz w:val="20"/>
          <w:szCs w:val="20"/>
        </w:rPr>
        <w:instrText>3</w:instrText>
      </w:r>
      <w:r w:rsidRPr="00440603">
        <w:rPr>
          <w:noProof/>
          <w:sz w:val="20"/>
          <w:szCs w:val="20"/>
        </w:rPr>
        <w:fldChar w:fldCharType="end"/>
      </w:r>
      <w:r w:rsidRPr="00440603">
        <w:rPr>
          <w:noProof/>
          <w:sz w:val="20"/>
          <w:szCs w:val="20"/>
        </w:rPr>
        <w:instrText xml:space="preserve"> &gt; 0 "</w:instrText>
      </w:r>
    </w:p>
    <w:p w14:paraId="58FB7421" w14:textId="77777777" w:rsidR="002659F1" w:rsidRPr="00440603" w:rsidRDefault="002659F1" w:rsidP="002659F1">
      <w:pPr>
        <w:autoSpaceDE w:val="0"/>
        <w:autoSpaceDN w:val="0"/>
        <w:adjustRightInd w:val="0"/>
        <w:ind w:right="450"/>
        <w:rPr>
          <w:noProof/>
          <w:sz w:val="20"/>
          <w:szCs w:val="20"/>
        </w:rPr>
      </w:pPr>
    </w:p>
    <w:p w14:paraId="41A2FFCA"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ASWB:</w:instrText>
      </w:r>
    </w:p>
    <w:p w14:paraId="253BAE25" w14:textId="77777777" w:rsidR="002659F1" w:rsidRPr="00440603" w:rsidRDefault="002659F1" w:rsidP="002659F1">
      <w:pPr>
        <w:autoSpaceDE w:val="0"/>
        <w:autoSpaceDN w:val="0"/>
        <w:adjustRightInd w:val="0"/>
        <w:ind w:right="450"/>
        <w:rPr>
          <w:noProof/>
          <w:sz w:val="20"/>
          <w:szCs w:val="20"/>
        </w:rPr>
      </w:pPr>
      <w:r w:rsidRPr="00440603">
        <w:rPr>
          <w:noProof/>
          <w:sz w:val="20"/>
          <w:szCs w:val="20"/>
        </w:rPr>
        <w:drawing>
          <wp:anchor distT="0" distB="0" distL="114300" distR="114300" simplePos="0" relativeHeight="251674624" behindDoc="0" locked="0" layoutInCell="1" allowOverlap="1" wp14:anchorId="7D788CE5" wp14:editId="14C21D83">
            <wp:simplePos x="0" y="0"/>
            <wp:positionH relativeFrom="column">
              <wp:posOffset>155575</wp:posOffset>
            </wp:positionH>
            <wp:positionV relativeFrom="paragraph">
              <wp:posOffset>9525</wp:posOffset>
            </wp:positionV>
            <wp:extent cx="995045" cy="377190"/>
            <wp:effectExtent l="0" t="0" r="0" b="3810"/>
            <wp:wrapSquare wrapText="bothSides"/>
            <wp:docPr id="1886904004" name="Picture 188690400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sz w:val="20"/>
          <w:szCs w:val="20"/>
        </w:rPr>
        <w:instrText xml:space="preserve"> </w:instrText>
      </w:r>
      <w:r w:rsidRPr="00440603">
        <w:rPr>
          <w:noProof/>
          <w:sz w:val="20"/>
          <w:szCs w:val="20"/>
        </w:rPr>
        <w:instrText xml:space="preserve">As a Jointly Accredited Organization, </w:instrText>
      </w:r>
      <w:r>
        <w:rPr>
          <w:noProof/>
          <w:sz w:val="20"/>
          <w:szCs w:val="20"/>
        </w:rPr>
        <w:instrText>Texas Tech University Health Sciences Center (TTUHSC) Office of Professional Development and Accredited Continuing Education (OPDACE)</w:instrText>
      </w:r>
      <w:r w:rsidRPr="00440603">
        <w:rPr>
          <w:noProof/>
          <w:sz w:val="20"/>
          <w:szCs w:val="20"/>
        </w:rPr>
        <w:instrTex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440603">
        <w:rPr>
          <w:sz w:val="20"/>
          <w:szCs w:val="20"/>
        </w:rPr>
        <w:fldChar w:fldCharType="begin"/>
      </w:r>
      <w:r w:rsidRPr="00440603">
        <w:rPr>
          <w:sz w:val="20"/>
          <w:szCs w:val="20"/>
        </w:rPr>
        <w:instrText xml:space="preserve"> IF 1.50 &lt;&gt; 0 "1.50 ASWB General" "" </w:instrText>
      </w:r>
      <w:r w:rsidRPr="00440603">
        <w:rPr>
          <w:sz w:val="20"/>
          <w:szCs w:val="20"/>
        </w:rPr>
        <w:fldChar w:fldCharType="separate"/>
      </w:r>
      <w:r w:rsidRPr="00440603">
        <w:rPr>
          <w:sz w:val="20"/>
          <w:szCs w:val="20"/>
        </w:rPr>
        <w:instrText>1.50 ASWB General</w:instrText>
      </w:r>
      <w:r w:rsidRPr="00440603">
        <w:rPr>
          <w:sz w:val="20"/>
          <w:szCs w:val="20"/>
        </w:rPr>
        <w:fldChar w:fldCharType="end"/>
      </w:r>
      <w:r w:rsidRPr="00440603">
        <w:rPr>
          <w:sz w:val="20"/>
          <w:szCs w:val="20"/>
        </w:rPr>
        <w:fldChar w:fldCharType="begin"/>
      </w:r>
      <w:r w:rsidRPr="00440603">
        <w:rPr>
          <w:sz w:val="20"/>
          <w:szCs w:val="20"/>
        </w:rPr>
        <w:instrText xml:space="preserve"> IF 1.50 &lt;&gt; 0 "</w:instrText>
      </w:r>
      <w:r w:rsidRPr="00440603">
        <w:rPr>
          <w:sz w:val="20"/>
          <w:szCs w:val="20"/>
        </w:rPr>
        <w:fldChar w:fldCharType="begin"/>
      </w:r>
      <w:r w:rsidRPr="00440603">
        <w:rPr>
          <w:sz w:val="20"/>
          <w:szCs w:val="20"/>
        </w:rPr>
        <w:instrText xml:space="preserve"> IF 1.50 &lt;&gt; 0 ", 1.50 ASWB Ethics" "</w:instrText>
      </w:r>
      <w:r w:rsidRPr="00440603">
        <w:rPr>
          <w:sz w:val="20"/>
          <w:szCs w:val="20"/>
        </w:rPr>
        <w:fldChar w:fldCharType="begin"/>
      </w:r>
      <w:r w:rsidRPr="00440603">
        <w:rPr>
          <w:sz w:val="20"/>
          <w:szCs w:val="20"/>
        </w:rPr>
        <w:instrText xml:space="preserve"> MERGEFIELD ASWBEthicsHoursMax \# 0.00 # </w:instrText>
      </w:r>
      <w:r w:rsidR="00FE2E34">
        <w:rPr>
          <w:sz w:val="20"/>
          <w:szCs w:val="20"/>
        </w:rPr>
        <w:fldChar w:fldCharType="separate"/>
      </w:r>
      <w:r w:rsidRPr="00440603">
        <w:rPr>
          <w:sz w:val="20"/>
          <w:szCs w:val="20"/>
        </w:rPr>
        <w:fldChar w:fldCharType="end"/>
      </w:r>
      <w:r w:rsidRPr="00440603">
        <w:rPr>
          <w:sz w:val="20"/>
          <w:szCs w:val="20"/>
        </w:rPr>
        <w:instrText xml:space="preserve"> ASWB Ethics" </w:instrText>
      </w:r>
      <w:r w:rsidRPr="00440603">
        <w:rPr>
          <w:sz w:val="20"/>
          <w:szCs w:val="20"/>
        </w:rPr>
        <w:fldChar w:fldCharType="separate"/>
      </w:r>
      <w:r w:rsidRPr="00440603">
        <w:rPr>
          <w:sz w:val="20"/>
          <w:szCs w:val="20"/>
        </w:rPr>
        <w:instrText>, 1.50 ASWB Ethics</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r w:rsidRPr="00440603">
        <w:rPr>
          <w:sz w:val="20"/>
          <w:szCs w:val="20"/>
        </w:rPr>
        <w:instrText>, 1.50 ASWB Ethics</w:instrText>
      </w:r>
      <w:r w:rsidRPr="00440603">
        <w:rPr>
          <w:sz w:val="20"/>
          <w:szCs w:val="20"/>
        </w:rPr>
        <w:fldChar w:fldCharType="end"/>
      </w:r>
      <w:r w:rsidRPr="00440603">
        <w:rPr>
          <w:sz w:val="20"/>
          <w:szCs w:val="20"/>
        </w:rPr>
        <w:fldChar w:fldCharType="begin"/>
      </w:r>
      <w:r w:rsidRPr="00440603">
        <w:rPr>
          <w:sz w:val="20"/>
          <w:szCs w:val="20"/>
        </w:rPr>
        <w:instrText xml:space="preserve"> IF 0.00 &lt;&gt;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ASWBGenHoursMax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ASWBEthicsHoursMax </w:instrText>
      </w:r>
      <w:r w:rsidR="00FE2E34">
        <w:rPr>
          <w:sz w:val="20"/>
          <w:szCs w:val="20"/>
        </w:rPr>
        <w:fldChar w:fldCharType="separate"/>
      </w:r>
      <w:r w:rsidRPr="00440603">
        <w:rPr>
          <w:sz w:val="20"/>
          <w:szCs w:val="20"/>
        </w:rPr>
        <w:fldChar w:fldCharType="end"/>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&lt;&gt; 0 ", </w:instrText>
      </w:r>
      <w:r w:rsidRPr="00440603">
        <w:rPr>
          <w:sz w:val="20"/>
          <w:szCs w:val="20"/>
        </w:rPr>
        <w:fldChar w:fldCharType="begin"/>
      </w:r>
      <w:r w:rsidRPr="00440603">
        <w:rPr>
          <w:sz w:val="20"/>
          <w:szCs w:val="20"/>
        </w:rPr>
        <w:instrText xml:space="preserve"> MERGEFIELD ASWBClinicHoursMax \# 0.00# </w:instrText>
      </w:r>
      <w:r w:rsidRPr="00440603">
        <w:rPr>
          <w:sz w:val="20"/>
          <w:szCs w:val="20"/>
        </w:rPr>
        <w:fldChar w:fldCharType="separate"/>
      </w:r>
      <w:r w:rsidRPr="00440603">
        <w:rPr>
          <w:sz w:val="20"/>
          <w:szCs w:val="20"/>
        </w:rPr>
        <w:instrText>«ASWBCClaimed»</w:instrText>
      </w:r>
      <w:r w:rsidRPr="00440603">
        <w:rPr>
          <w:sz w:val="20"/>
          <w:szCs w:val="20"/>
        </w:rPr>
        <w:fldChar w:fldCharType="end"/>
      </w:r>
      <w:r w:rsidRPr="00440603">
        <w:rPr>
          <w:sz w:val="20"/>
          <w:szCs w:val="20"/>
        </w:rPr>
        <w:instrText xml:space="preserve"> ASWB Clinical" "</w:instrText>
      </w:r>
      <w:r w:rsidRPr="00440603">
        <w:rPr>
          <w:sz w:val="20"/>
          <w:szCs w:val="20"/>
        </w:rPr>
        <w:fldChar w:fldCharType="begin"/>
      </w:r>
      <w:r w:rsidRPr="00440603">
        <w:rPr>
          <w:sz w:val="20"/>
          <w:szCs w:val="20"/>
        </w:rPr>
        <w:instrText xml:space="preserve"> MERGEFIELD ASWBClinicHoursMax \# 0.00# </w:instrText>
      </w:r>
      <w:r w:rsidR="00FE2E34">
        <w:rPr>
          <w:sz w:val="20"/>
          <w:szCs w:val="20"/>
        </w:rPr>
        <w:fldChar w:fldCharType="separate"/>
      </w:r>
      <w:r w:rsidRPr="00440603">
        <w:rPr>
          <w:sz w:val="20"/>
          <w:szCs w:val="20"/>
        </w:rPr>
        <w:fldChar w:fldCharType="end"/>
      </w:r>
      <w:r w:rsidRPr="00440603">
        <w:rPr>
          <w:sz w:val="20"/>
          <w:szCs w:val="20"/>
        </w:rPr>
        <w:instrText xml:space="preserve"> ASWB Clinical" </w:instrText>
      </w:r>
      <w:r w:rsidRPr="00440603">
        <w:rPr>
          <w:sz w:val="20"/>
          <w:szCs w:val="20"/>
        </w:rPr>
        <w:fldChar w:fldCharType="separate"/>
      </w:r>
      <w:r w:rsidRPr="00440603">
        <w:rPr>
          <w:sz w:val="20"/>
          <w:szCs w:val="20"/>
        </w:rPr>
        <w:instrText xml:space="preserve">, </w:instrText>
      </w:r>
      <w:r w:rsidRPr="00440603">
        <w:rPr>
          <w:sz w:val="20"/>
          <w:szCs w:val="20"/>
        </w:rPr>
        <w:fldChar w:fldCharType="begin"/>
      </w:r>
      <w:r w:rsidRPr="00440603">
        <w:rPr>
          <w:sz w:val="20"/>
          <w:szCs w:val="20"/>
        </w:rPr>
        <w:instrText xml:space="preserve"> MERGEFIELD ASWBCClaimed \# 0.00# </w:instrText>
      </w:r>
      <w:r w:rsidRPr="00440603">
        <w:rPr>
          <w:sz w:val="20"/>
          <w:szCs w:val="20"/>
        </w:rPr>
        <w:fldChar w:fldCharType="separate"/>
      </w:r>
      <w:r w:rsidRPr="00440603">
        <w:rPr>
          <w:sz w:val="20"/>
          <w:szCs w:val="20"/>
        </w:rPr>
        <w:instrText>«ASWBCClaimed»</w:instrText>
      </w:r>
      <w:r w:rsidRPr="00440603">
        <w:rPr>
          <w:sz w:val="20"/>
          <w:szCs w:val="20"/>
        </w:rPr>
        <w:fldChar w:fldCharType="end"/>
      </w:r>
      <w:r w:rsidRPr="00440603">
        <w:rPr>
          <w:sz w:val="20"/>
          <w:szCs w:val="20"/>
        </w:rPr>
        <w:instrText xml:space="preserve"> ASWB Clinical Credit Hour(s)</w:instrText>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&lt;&gt;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ASWBGenHoursMax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ASWBEthicsHoursMax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ASWBClinicHoursMax </w:instrText>
      </w:r>
      <w:r w:rsidR="00FE2E34">
        <w:rPr>
          <w:sz w:val="20"/>
          <w:szCs w:val="20"/>
        </w:rPr>
        <w:fldChar w:fldCharType="separate"/>
      </w:r>
      <w:r w:rsidRPr="00440603">
        <w:rPr>
          <w:sz w:val="20"/>
          <w:szCs w:val="20"/>
        </w:rPr>
        <w:fldChar w:fldCharType="end"/>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&lt;&gt; 0 ", </w:instrText>
      </w:r>
      <w:r w:rsidRPr="00440603">
        <w:rPr>
          <w:sz w:val="20"/>
          <w:szCs w:val="20"/>
        </w:rPr>
        <w:fldChar w:fldCharType="begin"/>
      </w:r>
      <w:r w:rsidRPr="00440603">
        <w:rPr>
          <w:sz w:val="20"/>
          <w:szCs w:val="20"/>
        </w:rPr>
        <w:instrText xml:space="preserve"> MERGEFIELD ASWBCultCoHoursMax \# 0.00# </w:instrText>
      </w:r>
      <w:r w:rsidRPr="00440603">
        <w:rPr>
          <w:sz w:val="20"/>
          <w:szCs w:val="20"/>
        </w:rPr>
        <w:fldChar w:fldCharType="separate"/>
      </w:r>
      <w:r w:rsidRPr="00440603">
        <w:rPr>
          <w:sz w:val="20"/>
          <w:szCs w:val="20"/>
        </w:rPr>
        <w:instrText>«ASWBCCClaimed»</w:instrText>
      </w:r>
      <w:r w:rsidRPr="00440603">
        <w:rPr>
          <w:sz w:val="20"/>
          <w:szCs w:val="20"/>
        </w:rPr>
        <w:fldChar w:fldCharType="end"/>
      </w:r>
      <w:r w:rsidRPr="00440603">
        <w:rPr>
          <w:sz w:val="20"/>
          <w:szCs w:val="20"/>
        </w:rPr>
        <w:instrText xml:space="preserve"> ASWB Cultural Competence" "</w:instrText>
      </w:r>
      <w:r w:rsidRPr="00440603">
        <w:rPr>
          <w:sz w:val="20"/>
          <w:szCs w:val="20"/>
        </w:rPr>
        <w:fldChar w:fldCharType="begin"/>
      </w:r>
      <w:r w:rsidRPr="00440603">
        <w:rPr>
          <w:sz w:val="20"/>
          <w:szCs w:val="20"/>
        </w:rPr>
        <w:instrText xml:space="preserve"> MERGEFIELD ASWBCultCoHoursMax \# 0.00# </w:instrText>
      </w:r>
      <w:r w:rsidR="00FE2E34">
        <w:rPr>
          <w:sz w:val="20"/>
          <w:szCs w:val="20"/>
        </w:rPr>
        <w:fldChar w:fldCharType="separate"/>
      </w:r>
      <w:r w:rsidRPr="00440603">
        <w:rPr>
          <w:sz w:val="20"/>
          <w:szCs w:val="20"/>
        </w:rPr>
        <w:fldChar w:fldCharType="end"/>
      </w:r>
      <w:r w:rsidRPr="00440603">
        <w:rPr>
          <w:sz w:val="20"/>
          <w:szCs w:val="20"/>
        </w:rPr>
        <w:instrText xml:space="preserve"> ASWB Cultural Competence"</w:instrText>
      </w:r>
      <w:r w:rsidRPr="00440603">
        <w:rPr>
          <w:sz w:val="20"/>
          <w:szCs w:val="20"/>
        </w:rPr>
        <w:fldChar w:fldCharType="separate"/>
      </w:r>
      <w:r w:rsidRPr="00440603">
        <w:rPr>
          <w:sz w:val="20"/>
          <w:szCs w:val="20"/>
        </w:rPr>
        <w:instrText xml:space="preserve">, </w:instrText>
      </w:r>
      <w:r w:rsidRPr="00440603">
        <w:rPr>
          <w:sz w:val="20"/>
          <w:szCs w:val="20"/>
        </w:rPr>
        <w:fldChar w:fldCharType="begin"/>
      </w:r>
      <w:r w:rsidRPr="00440603">
        <w:rPr>
          <w:sz w:val="20"/>
          <w:szCs w:val="20"/>
        </w:rPr>
        <w:instrText xml:space="preserve"> MERGEFIELD ASWBCCClaimed \# 0.00# </w:instrText>
      </w:r>
      <w:r w:rsidRPr="00440603">
        <w:rPr>
          <w:sz w:val="20"/>
          <w:szCs w:val="20"/>
        </w:rPr>
        <w:fldChar w:fldCharType="separate"/>
      </w:r>
      <w:r w:rsidRPr="00440603">
        <w:rPr>
          <w:sz w:val="20"/>
          <w:szCs w:val="20"/>
        </w:rPr>
        <w:instrText>«ASWBCCClaimed»</w:instrText>
      </w:r>
      <w:r w:rsidRPr="00440603">
        <w:rPr>
          <w:sz w:val="20"/>
          <w:szCs w:val="20"/>
        </w:rPr>
        <w:fldChar w:fldCharType="end"/>
      </w:r>
      <w:r w:rsidRPr="00440603">
        <w:rPr>
          <w:sz w:val="20"/>
          <w:szCs w:val="20"/>
        </w:rPr>
        <w:instrText xml:space="preserve"> ASWB Cultural Competence Credit Hour(s)</w:instrText>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instrText xml:space="preserve"> continuing education credits.</w:instrText>
      </w:r>
      <w:r w:rsidRPr="00440603">
        <w:rPr>
          <w:noProof/>
          <w:sz w:val="20"/>
          <w:szCs w:val="20"/>
        </w:rPr>
        <w:instrText xml:space="preserve">" "" </w:instrText>
      </w:r>
      <w:r w:rsidRPr="00440603">
        <w:rPr>
          <w:noProof/>
          <w:sz w:val="20"/>
          <w:szCs w:val="20"/>
        </w:rPr>
        <w:fldChar w:fldCharType="separate"/>
      </w:r>
    </w:p>
    <w:p w14:paraId="7D947909"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t>ASWB:</w:t>
      </w:r>
    </w:p>
    <w:p w14:paraId="43F445EE" w14:textId="77777777" w:rsidR="002659F1" w:rsidRPr="00440603" w:rsidRDefault="002659F1" w:rsidP="002659F1">
      <w:pPr>
        <w:autoSpaceDE w:val="0"/>
        <w:autoSpaceDN w:val="0"/>
        <w:adjustRightInd w:val="0"/>
        <w:ind w:right="450"/>
        <w:rPr>
          <w:noProof/>
          <w:sz w:val="20"/>
          <w:szCs w:val="20"/>
        </w:rPr>
      </w:pPr>
      <w:r w:rsidRPr="00440603">
        <w:rPr>
          <w:noProof/>
          <w:sz w:val="20"/>
          <w:szCs w:val="20"/>
        </w:rPr>
        <w:drawing>
          <wp:anchor distT="0" distB="0" distL="114300" distR="114300" simplePos="0" relativeHeight="251675648" behindDoc="0" locked="0" layoutInCell="1" allowOverlap="1" wp14:anchorId="75F2E8DA" wp14:editId="02DBF13B">
            <wp:simplePos x="0" y="0"/>
            <wp:positionH relativeFrom="column">
              <wp:posOffset>155575</wp:posOffset>
            </wp:positionH>
            <wp:positionV relativeFrom="paragraph">
              <wp:posOffset>9525</wp:posOffset>
            </wp:positionV>
            <wp:extent cx="995045" cy="377190"/>
            <wp:effectExtent l="0" t="0" r="0" b="3810"/>
            <wp:wrapSquare wrapText="bothSides"/>
            <wp:docPr id="1570873580"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sz w:val="20"/>
          <w:szCs w:val="20"/>
        </w:rPr>
        <w:t xml:space="preserve"> </w:t>
      </w:r>
      <w:r w:rsidRPr="00440603">
        <w:rPr>
          <w:noProof/>
          <w:sz w:val="20"/>
          <w:szCs w:val="20"/>
        </w:rPr>
        <w:t xml:space="preserve">As a Jointly Accredited Organization, </w:t>
      </w:r>
      <w:r>
        <w:rPr>
          <w:noProof/>
          <w:sz w:val="20"/>
          <w:szCs w:val="20"/>
        </w:rPr>
        <w:t>Texas Tech University Health Sciences Center (TTUHSC) Office of Professional Development and Accredited Continuing Education (OPDACE)</w:t>
      </w:r>
      <w:r w:rsidRPr="00440603">
        <w:rPr>
          <w:noProof/>
          <w:sz w:val="20"/>
          <w:szCs w:val="20"/>
        </w:rPr>
        <w: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t>
      </w:r>
      <w:r w:rsidRPr="00440603">
        <w:rPr>
          <w:sz w:val="20"/>
          <w:szCs w:val="20"/>
        </w:rPr>
        <w:t>1.50 ASWB General, 1.50 ASWB Ethics continuing education credits.</w:t>
      </w:r>
      <w:r w:rsidRPr="00440603">
        <w:rPr>
          <w:noProof/>
          <w:sz w:val="20"/>
          <w:szCs w:val="20"/>
        </w:rPr>
        <w:fldChar w:fldCharType="end"/>
      </w:r>
      <w:r w:rsidRPr="00440603">
        <w:rPr>
          <w:sz w:val="20"/>
          <w:szCs w:val="20"/>
        </w:rPr>
        <w:fldChar w:fldCharType="begin"/>
      </w:r>
      <w:r w:rsidRPr="00440603">
        <w:rPr>
          <w:sz w:val="20"/>
          <w:szCs w:val="20"/>
        </w:rPr>
        <w:instrText xml:space="preserve"> IF 0.00 &gt; 0 "</w:instrText>
      </w:r>
    </w:p>
    <w:p w14:paraId="0D2B9873" w14:textId="77777777" w:rsidR="002659F1" w:rsidRPr="00440603" w:rsidRDefault="002659F1" w:rsidP="002659F1">
      <w:pPr>
        <w:autoSpaceDE w:val="0"/>
        <w:autoSpaceDN w:val="0"/>
        <w:adjustRightInd w:val="0"/>
        <w:ind w:right="450"/>
        <w:rPr>
          <w:sz w:val="20"/>
          <w:szCs w:val="20"/>
        </w:rPr>
      </w:pPr>
    </w:p>
    <w:p w14:paraId="5C843736"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DEA:</w:instrText>
      </w:r>
    </w:p>
    <w:p w14:paraId="5746FEBD" w14:textId="77777777" w:rsidR="002659F1" w:rsidRPr="00440603" w:rsidRDefault="002659F1" w:rsidP="002659F1">
      <w:pPr>
        <w:autoSpaceDE w:val="0"/>
        <w:autoSpaceDN w:val="0"/>
        <w:adjustRightInd w:val="0"/>
        <w:ind w:right="450"/>
        <w:rPr>
          <w:sz w:val="20"/>
          <w:szCs w:val="20"/>
        </w:rPr>
      </w:pPr>
    </w:p>
    <w:p w14:paraId="59A7769E"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This activity meets </w:instrText>
      </w:r>
      <w:r w:rsidRPr="00440603">
        <w:rPr>
          <w:sz w:val="20"/>
          <w:szCs w:val="20"/>
        </w:rPr>
        <w:fldChar w:fldCharType="begin"/>
      </w:r>
      <w:r w:rsidRPr="00440603">
        <w:rPr>
          <w:sz w:val="20"/>
          <w:szCs w:val="20"/>
        </w:rPr>
        <w:instrText xml:space="preserve"> MERGEFIELD DEAHoursMax # 0.00# </w:instrText>
      </w:r>
      <w:r w:rsidR="00FE2E34">
        <w:rPr>
          <w:sz w:val="20"/>
          <w:szCs w:val="20"/>
        </w:rPr>
        <w:fldChar w:fldCharType="separate"/>
      </w:r>
      <w:r w:rsidRPr="00440603">
        <w:rPr>
          <w:sz w:val="20"/>
          <w:szCs w:val="20"/>
        </w:rPr>
        <w:fldChar w:fldCharType="end"/>
      </w:r>
      <w:r w:rsidRPr="00440603">
        <w:rPr>
          <w:sz w:val="20"/>
          <w:szCs w:val="20"/>
        </w:rPr>
        <w:instrText xml:space="preserve"> hour(s) of the 8-hour DEA requirement in accordance with the MATE Act."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&gt; 0 "</w:instrText>
      </w:r>
    </w:p>
    <w:p w14:paraId="087E8310" w14:textId="77777777" w:rsidR="002659F1" w:rsidRPr="00440603" w:rsidRDefault="002659F1" w:rsidP="002659F1">
      <w:pPr>
        <w:autoSpaceDE w:val="0"/>
        <w:autoSpaceDN w:val="0"/>
        <w:adjustRightInd w:val="0"/>
        <w:ind w:right="450"/>
        <w:rPr>
          <w:sz w:val="20"/>
          <w:szCs w:val="20"/>
        </w:rPr>
      </w:pPr>
    </w:p>
    <w:p w14:paraId="7876B35B"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Pain and Prescription Management:</w:instrText>
      </w:r>
    </w:p>
    <w:p w14:paraId="7CCBB340" w14:textId="77777777" w:rsidR="002659F1" w:rsidRPr="00440603" w:rsidRDefault="002659F1" w:rsidP="002659F1">
      <w:pPr>
        <w:autoSpaceDE w:val="0"/>
        <w:autoSpaceDN w:val="0"/>
        <w:adjustRightInd w:val="0"/>
        <w:ind w:right="450"/>
        <w:rPr>
          <w:sz w:val="20"/>
          <w:szCs w:val="20"/>
        </w:rPr>
      </w:pPr>
    </w:p>
    <w:p w14:paraId="2DA88E92" w14:textId="77777777" w:rsidR="002659F1" w:rsidRPr="00440603" w:rsidRDefault="002659F1" w:rsidP="002659F1">
      <w:pPr>
        <w:autoSpaceDE w:val="0"/>
        <w:autoSpaceDN w:val="0"/>
        <w:adjustRightInd w:val="0"/>
        <w:ind w:right="450"/>
        <w:rPr>
          <w:sz w:val="20"/>
          <w:szCs w:val="20"/>
        </w:rPr>
      </w:pPr>
      <w:r w:rsidRPr="00440603">
        <w:rPr>
          <w:sz w:val="20"/>
          <w:szCs w:val="20"/>
          <w:shd w:val="clear" w:color="auto" w:fill="F9F9F9"/>
        </w:rPr>
        <w:instrText xml:space="preserve">This course has been designated by </w:instrText>
      </w:r>
      <w:r>
        <w:rPr>
          <w:sz w:val="20"/>
          <w:szCs w:val="20"/>
          <w:shd w:val="clear" w:color="auto" w:fill="F9F9F9"/>
        </w:rPr>
        <w:instrText>Texas Tech University Health Sciences Center (TTUHSC) Office of Professional Development and Accredited Continuing Education (OPDACE)</w:instrText>
      </w:r>
      <w:r w:rsidRPr="00440603">
        <w:rPr>
          <w:sz w:val="20"/>
          <w:szCs w:val="20"/>
          <w:shd w:val="clear" w:color="auto" w:fill="F9F9F9"/>
        </w:rPr>
        <w:instrText xml:space="preserve"> for </w:instrText>
      </w:r>
      <w:r w:rsidRPr="00440603">
        <w:rPr>
          <w:sz w:val="20"/>
          <w:szCs w:val="20"/>
          <w:shd w:val="clear" w:color="auto" w:fill="F9F9F9"/>
        </w:rPr>
        <w:fldChar w:fldCharType="begin"/>
      </w:r>
      <w:r w:rsidRPr="00440603">
        <w:rPr>
          <w:sz w:val="20"/>
          <w:szCs w:val="20"/>
          <w:shd w:val="clear" w:color="auto" w:fill="F9F9F9"/>
        </w:rPr>
        <w:instrText xml:space="preserve"> </w:instrText>
      </w:r>
      <w:r w:rsidRPr="00440603">
        <w:rPr>
          <w:sz w:val="20"/>
          <w:szCs w:val="20"/>
        </w:rPr>
        <w:instrText>MERGEFIELD PainPresHoursMax \# 0.00#</w:instrText>
      </w:r>
      <w:r w:rsidRPr="00440603">
        <w:rPr>
          <w:sz w:val="20"/>
          <w:szCs w:val="20"/>
          <w:shd w:val="clear" w:color="auto" w:fill="F9F9F9"/>
        </w:rPr>
        <w:instrText xml:space="preserve"> </w:instrText>
      </w:r>
      <w:r w:rsidRPr="00440603">
        <w:rPr>
          <w:sz w:val="20"/>
          <w:szCs w:val="20"/>
          <w:shd w:val="clear" w:color="auto" w:fill="F9F9F9"/>
        </w:rPr>
        <w:fldChar w:fldCharType="separate"/>
      </w:r>
      <w:r w:rsidRPr="00440603">
        <w:rPr>
          <w:noProof/>
          <w:sz w:val="20"/>
          <w:szCs w:val="20"/>
        </w:rPr>
        <w:instrText>«PainPresHoursMax»</w:instrText>
      </w:r>
      <w:r w:rsidRPr="00440603">
        <w:rPr>
          <w:sz w:val="20"/>
          <w:szCs w:val="20"/>
          <w:shd w:val="clear" w:color="auto" w:fill="F9F9F9"/>
        </w:rPr>
        <w:fldChar w:fldCharType="end"/>
      </w:r>
      <w:r w:rsidRPr="00440603">
        <w:rPr>
          <w:sz w:val="20"/>
          <w:szCs w:val="20"/>
          <w:shd w:val="clear" w:color="auto" w:fill="F9F9F9"/>
        </w:rPr>
        <w:instrText xml:space="preserve"> credit of education in pain management and the prescription of opioids.</w:instrText>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3672354E" w14:textId="77777777" w:rsidR="002659F1" w:rsidRPr="00440603" w:rsidRDefault="002659F1" w:rsidP="002659F1">
      <w:pPr>
        <w:autoSpaceDE w:val="0"/>
        <w:autoSpaceDN w:val="0"/>
        <w:adjustRightInd w:val="0"/>
        <w:ind w:right="450"/>
        <w:rPr>
          <w:sz w:val="20"/>
          <w:szCs w:val="20"/>
        </w:rPr>
      </w:pPr>
    </w:p>
    <w:p w14:paraId="5673C900"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Anti-Human Trafficking:</w:instrText>
      </w:r>
    </w:p>
    <w:p w14:paraId="32F2F2C5" w14:textId="77777777" w:rsidR="002659F1" w:rsidRPr="00440603" w:rsidRDefault="002659F1" w:rsidP="002659F1">
      <w:pPr>
        <w:autoSpaceDE w:val="0"/>
        <w:autoSpaceDN w:val="0"/>
        <w:adjustRightInd w:val="0"/>
        <w:ind w:right="450"/>
        <w:rPr>
          <w:sz w:val="20"/>
          <w:szCs w:val="20"/>
          <w:shd w:val="clear" w:color="auto" w:fill="F9F9F9"/>
        </w:rPr>
      </w:pPr>
    </w:p>
    <w:p w14:paraId="2D584D61"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This presentation has been approved by the Texas Health and Human Services Commission (HHSC) and complies with the new TMB CME license renewal requirement effective September 1, 2020. </w:instrText>
      </w: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presentation for 1.50 credit of education on Human Trafficking." "" </w:instrText>
      </w:r>
      <w:r w:rsidRPr="00440603">
        <w:rPr>
          <w:sz w:val="20"/>
          <w:szCs w:val="20"/>
        </w:rPr>
        <w:fldChar w:fldCharType="separate"/>
      </w:r>
    </w:p>
    <w:p w14:paraId="2F9D459A" w14:textId="77777777" w:rsidR="002659F1" w:rsidRPr="00440603" w:rsidRDefault="002659F1" w:rsidP="002659F1">
      <w:pPr>
        <w:autoSpaceDE w:val="0"/>
        <w:autoSpaceDN w:val="0"/>
        <w:adjustRightInd w:val="0"/>
        <w:ind w:right="450"/>
        <w:rPr>
          <w:sz w:val="20"/>
          <w:szCs w:val="20"/>
        </w:rPr>
      </w:pPr>
    </w:p>
    <w:p w14:paraId="3F83E3BC" w14:textId="77777777" w:rsidR="002659F1" w:rsidRPr="00440603" w:rsidRDefault="002659F1" w:rsidP="002659F1">
      <w:pPr>
        <w:autoSpaceDE w:val="0"/>
        <w:autoSpaceDN w:val="0"/>
        <w:adjustRightInd w:val="0"/>
        <w:ind w:right="450"/>
        <w:rPr>
          <w:b/>
          <w:bCs/>
          <w:sz w:val="20"/>
          <w:szCs w:val="20"/>
        </w:rPr>
      </w:pPr>
      <w:r w:rsidRPr="00440603">
        <w:rPr>
          <w:b/>
          <w:bCs/>
          <w:sz w:val="20"/>
          <w:szCs w:val="20"/>
        </w:rPr>
        <w:t>Anti-Human Trafficking:</w:t>
      </w:r>
    </w:p>
    <w:p w14:paraId="41C48561" w14:textId="77777777" w:rsidR="002659F1" w:rsidRPr="00440603" w:rsidRDefault="002659F1" w:rsidP="002659F1">
      <w:pPr>
        <w:autoSpaceDE w:val="0"/>
        <w:autoSpaceDN w:val="0"/>
        <w:adjustRightInd w:val="0"/>
        <w:ind w:right="450"/>
        <w:rPr>
          <w:sz w:val="20"/>
          <w:szCs w:val="20"/>
        </w:rPr>
      </w:pPr>
      <w:r w:rsidRPr="00440603">
        <w:rPr>
          <w:sz w:val="20"/>
          <w:szCs w:val="20"/>
        </w:rPr>
        <w:t xml:space="preserve">This presentation has been approved by the Texas Health and Human Services Commission (HHSC) and complies with the new TMB CME license renewal requirement effective September 1, 2020. </w:t>
      </w:r>
      <w:r>
        <w:rPr>
          <w:sz w:val="20"/>
          <w:szCs w:val="20"/>
        </w:rPr>
        <w:t>Texas Tech University Health Sciences Center (TTUHSC) Office of Professional Development and Accredited Continuing Education (OPDACE)</w:t>
      </w:r>
      <w:r w:rsidRPr="00440603">
        <w:rPr>
          <w:sz w:val="20"/>
          <w:szCs w:val="20"/>
        </w:rPr>
        <w:t xml:space="preserve"> designates this presentation for 1.50 credit of education on Human Trafficking.</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2B3DAB2A" w14:textId="77777777" w:rsidR="002659F1" w:rsidRPr="00440603" w:rsidRDefault="002659F1" w:rsidP="002659F1">
      <w:pPr>
        <w:autoSpaceDE w:val="0"/>
        <w:autoSpaceDN w:val="0"/>
        <w:adjustRightInd w:val="0"/>
        <w:ind w:right="450"/>
        <w:rPr>
          <w:sz w:val="20"/>
          <w:szCs w:val="20"/>
        </w:rPr>
      </w:pPr>
    </w:p>
    <w:p w14:paraId="77DC2453" w14:textId="77777777" w:rsidR="002659F1" w:rsidRPr="00440603" w:rsidRDefault="002659F1" w:rsidP="002659F1">
      <w:pPr>
        <w:ind w:right="450"/>
        <w:rPr>
          <w:b/>
          <w:bCs/>
          <w:sz w:val="20"/>
          <w:szCs w:val="20"/>
          <w:shd w:val="clear" w:color="auto" w:fill="FFFFFF"/>
        </w:rPr>
      </w:pPr>
      <w:r w:rsidRPr="00440603">
        <w:rPr>
          <w:b/>
          <w:bCs/>
          <w:sz w:val="20"/>
          <w:szCs w:val="20"/>
          <w:shd w:val="clear" w:color="auto" w:fill="FFFFFF"/>
        </w:rPr>
        <w:instrText>Medical Ethics</w:instrText>
      </w:r>
    </w:p>
    <w:p w14:paraId="536A7B96" w14:textId="77777777" w:rsidR="002659F1" w:rsidRPr="00440603" w:rsidRDefault="002659F1" w:rsidP="002659F1">
      <w:pPr>
        <w:autoSpaceDE w:val="0"/>
        <w:autoSpaceDN w:val="0"/>
        <w:adjustRightInd w:val="0"/>
        <w:ind w:right="450"/>
        <w:rPr>
          <w:sz w:val="20"/>
          <w:szCs w:val="20"/>
        </w:rPr>
      </w:pPr>
    </w:p>
    <w:p w14:paraId="37141803" w14:textId="77777777" w:rsidR="002659F1" w:rsidRPr="00440603" w:rsidRDefault="002659F1" w:rsidP="002659F1">
      <w:pPr>
        <w:ind w:right="450"/>
        <w:rPr>
          <w:sz w:val="20"/>
          <w:szCs w:val="20"/>
        </w:rPr>
      </w:pPr>
      <w:r w:rsidRPr="00440603">
        <w:rPr>
          <w:sz w:val="20"/>
          <w:szCs w:val="20"/>
        </w:rPr>
        <w:instrText xml:space="preserve">This activity has been reviewed by the TTUHSC Office of CME and provides 1.50 hour(s) of formal CME in Medical Ethics and/or Professional Responsibility." "" </w:instrText>
      </w:r>
      <w:r w:rsidRPr="00440603">
        <w:rPr>
          <w:sz w:val="20"/>
          <w:szCs w:val="20"/>
        </w:rPr>
        <w:fldChar w:fldCharType="separate"/>
      </w:r>
    </w:p>
    <w:p w14:paraId="18EA01DC" w14:textId="505C9DAE" w:rsidR="00FE2E34" w:rsidRDefault="00FE2E34" w:rsidP="002659F1">
      <w:pPr>
        <w:autoSpaceDE w:val="0"/>
        <w:autoSpaceDN w:val="0"/>
        <w:adjustRightInd w:val="0"/>
        <w:ind w:right="450"/>
        <w:rPr>
          <w:sz w:val="20"/>
          <w:szCs w:val="20"/>
        </w:rPr>
      </w:pPr>
      <w:r>
        <w:rPr>
          <w:sz w:val="20"/>
          <w:szCs w:val="20"/>
        </w:rPr>
        <w:br w:type="page"/>
      </w:r>
    </w:p>
    <w:p w14:paraId="0C19FF58" w14:textId="77777777" w:rsidR="002659F1" w:rsidRPr="00440603" w:rsidRDefault="002659F1" w:rsidP="002659F1">
      <w:pPr>
        <w:autoSpaceDE w:val="0"/>
        <w:autoSpaceDN w:val="0"/>
        <w:adjustRightInd w:val="0"/>
        <w:ind w:right="450"/>
        <w:rPr>
          <w:sz w:val="20"/>
          <w:szCs w:val="20"/>
        </w:rPr>
      </w:pPr>
    </w:p>
    <w:p w14:paraId="6456156F" w14:textId="77777777" w:rsidR="002659F1" w:rsidRPr="00440603" w:rsidRDefault="002659F1" w:rsidP="002659F1">
      <w:pPr>
        <w:ind w:right="450"/>
        <w:rPr>
          <w:b/>
          <w:bCs/>
          <w:sz w:val="20"/>
          <w:szCs w:val="20"/>
          <w:shd w:val="clear" w:color="auto" w:fill="FFFFFF"/>
        </w:rPr>
      </w:pPr>
      <w:r w:rsidRPr="00440603">
        <w:rPr>
          <w:b/>
          <w:bCs/>
          <w:sz w:val="20"/>
          <w:szCs w:val="20"/>
          <w:shd w:val="clear" w:color="auto" w:fill="FFFFFF"/>
        </w:rPr>
        <w:t>Medical Ethics</w:t>
      </w:r>
    </w:p>
    <w:p w14:paraId="55812C39" w14:textId="77777777" w:rsidR="002659F1" w:rsidRPr="00440603" w:rsidRDefault="002659F1" w:rsidP="002659F1">
      <w:pPr>
        <w:ind w:right="450"/>
        <w:rPr>
          <w:sz w:val="20"/>
          <w:szCs w:val="20"/>
        </w:rPr>
      </w:pPr>
      <w:r w:rsidRPr="00440603">
        <w:rPr>
          <w:sz w:val="20"/>
          <w:szCs w:val="20"/>
        </w:rPr>
        <w:t>This activity has been reviewed by the TTUHSC Office of CME and provides 1.50 hour(s) of formal CME in Medical Ethics and/or Professional Responsibility.</w:t>
      </w:r>
      <w:r w:rsidRPr="00440603">
        <w:rPr>
          <w:sz w:val="20"/>
          <w:szCs w:val="20"/>
        </w:rPr>
        <w:fldChar w:fldCharType="end"/>
      </w:r>
      <w:r w:rsidRPr="00440603">
        <w:rPr>
          <w:iCs/>
          <w:sz w:val="20"/>
          <w:szCs w:val="20"/>
        </w:rPr>
        <w:fldChar w:fldCharType="begin"/>
      </w:r>
      <w:r w:rsidRPr="00440603">
        <w:rPr>
          <w:iCs/>
          <w:sz w:val="20"/>
          <w:szCs w:val="20"/>
        </w:rPr>
        <w:instrText xml:space="preserve"> IF 1.50 &gt; 0 "</w:instrText>
      </w:r>
    </w:p>
    <w:p w14:paraId="578A6BEF" w14:textId="77777777" w:rsidR="002659F1" w:rsidRPr="00440603" w:rsidRDefault="002659F1" w:rsidP="00265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sz w:val="20"/>
          <w:szCs w:val="20"/>
        </w:rPr>
      </w:pPr>
    </w:p>
    <w:p w14:paraId="745B98DF" w14:textId="77777777" w:rsidR="002659F1" w:rsidRPr="00440603" w:rsidRDefault="002659F1" w:rsidP="002659F1">
      <w:pPr>
        <w:ind w:right="450"/>
        <w:rPr>
          <w:b/>
          <w:bCs/>
          <w:iCs/>
          <w:sz w:val="20"/>
          <w:szCs w:val="20"/>
        </w:rPr>
      </w:pPr>
      <w:r w:rsidRPr="00440603">
        <w:rPr>
          <w:b/>
          <w:bCs/>
          <w:iCs/>
          <w:sz w:val="20"/>
          <w:szCs w:val="20"/>
        </w:rPr>
        <w:instrText>Dietitians:</w:instrText>
      </w:r>
    </w:p>
    <w:p w14:paraId="7904962C" w14:textId="77777777" w:rsidR="002659F1" w:rsidRPr="00440603" w:rsidRDefault="002659F1" w:rsidP="002659F1">
      <w:pPr>
        <w:ind w:right="450"/>
        <w:rPr>
          <w:iCs/>
          <w:sz w:val="20"/>
          <w:szCs w:val="20"/>
        </w:rPr>
      </w:pPr>
    </w:p>
    <w:p w14:paraId="40021D3B"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6672" behindDoc="0" locked="0" layoutInCell="1" allowOverlap="1" wp14:anchorId="4AC205A0" wp14:editId="105EB6E1">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iCs/>
          <w:sz w:val="20"/>
          <w:szCs w:val="20"/>
        </w:rPr>
        <w:instrText>Completion of this RD/DTR profession-specific or IPCE activity awards CPEUs (One IPCE credit = One CPEU).</w:instrText>
      </w:r>
    </w:p>
    <w:p w14:paraId="2C283507" w14:textId="77777777" w:rsidR="002659F1" w:rsidRPr="00440603" w:rsidRDefault="002659F1" w:rsidP="002659F1">
      <w:pPr>
        <w:ind w:right="450"/>
        <w:rPr>
          <w:iCs/>
          <w:sz w:val="20"/>
          <w:szCs w:val="20"/>
        </w:rPr>
      </w:pPr>
    </w:p>
    <w:p w14:paraId="1D872A28" w14:textId="77777777" w:rsidR="002659F1" w:rsidRPr="00440603" w:rsidRDefault="002659F1" w:rsidP="002659F1">
      <w:pPr>
        <w:ind w:right="450"/>
        <w:rPr>
          <w:iCs/>
          <w:sz w:val="20"/>
          <w:szCs w:val="20"/>
        </w:rPr>
      </w:pPr>
      <w:r w:rsidRPr="00440603">
        <w:rPr>
          <w:iCs/>
          <w:sz w:val="20"/>
          <w:szCs w:val="20"/>
        </w:rPr>
        <w:instrText>If the activity is dietetics-related but not targeted to RDs or DTRs, CPEUs may be Max which are commensurate with participation in contact hours (One 60 minute hour = 1 CPEU).</w:instrText>
      </w:r>
    </w:p>
    <w:p w14:paraId="6569077D" w14:textId="77777777" w:rsidR="002659F1" w:rsidRPr="00440603" w:rsidRDefault="002659F1" w:rsidP="002659F1">
      <w:pPr>
        <w:ind w:right="450"/>
        <w:rPr>
          <w:iCs/>
          <w:sz w:val="20"/>
          <w:szCs w:val="20"/>
        </w:rPr>
      </w:pPr>
      <w:r w:rsidRPr="00440603">
        <w:rPr>
          <w:iCs/>
          <w:sz w:val="20"/>
          <w:szCs w:val="20"/>
        </w:rPr>
        <w:br/>
        <w:instrText xml:space="preserve">RD’s and DTRs are to select activity type 102 in their Activity Log. Performance Indicator selection is at the learner’s discretion " "" </w:instrText>
      </w:r>
      <w:r w:rsidRPr="00440603">
        <w:rPr>
          <w:sz w:val="20"/>
          <w:szCs w:val="20"/>
        </w:rPr>
        <w:fldChar w:fldCharType="separate"/>
      </w:r>
    </w:p>
    <w:p w14:paraId="58111246" w14:textId="77777777" w:rsidR="002659F1" w:rsidRDefault="002659F1" w:rsidP="002659F1">
      <w:pPr>
        <w:ind w:right="450"/>
        <w:rPr>
          <w:b/>
          <w:bCs/>
          <w:iCs/>
          <w:sz w:val="20"/>
          <w:szCs w:val="20"/>
        </w:rPr>
      </w:pPr>
    </w:p>
    <w:p w14:paraId="5F03045B" w14:textId="4648206F" w:rsidR="002659F1" w:rsidRPr="00440603" w:rsidRDefault="002659F1" w:rsidP="002659F1">
      <w:pPr>
        <w:ind w:right="450"/>
        <w:rPr>
          <w:b/>
          <w:bCs/>
          <w:iCs/>
          <w:sz w:val="20"/>
          <w:szCs w:val="20"/>
        </w:rPr>
      </w:pPr>
      <w:r w:rsidRPr="00440603">
        <w:rPr>
          <w:b/>
          <w:bCs/>
          <w:iCs/>
          <w:sz w:val="20"/>
          <w:szCs w:val="20"/>
        </w:rPr>
        <w:t>Dietitians:</w:t>
      </w:r>
    </w:p>
    <w:p w14:paraId="11CB0E46"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7696" behindDoc="0" locked="0" layoutInCell="1" allowOverlap="1" wp14:anchorId="1C9A8180" wp14:editId="6E66C1F8">
            <wp:simplePos x="0" y="0"/>
            <wp:positionH relativeFrom="column">
              <wp:posOffset>159596</wp:posOffset>
            </wp:positionH>
            <wp:positionV relativeFrom="paragraph">
              <wp:posOffset>87630</wp:posOffset>
            </wp:positionV>
            <wp:extent cx="1718310" cy="575945"/>
            <wp:effectExtent l="0" t="0" r="0" b="0"/>
            <wp:wrapSquare wrapText="bothSides"/>
            <wp:docPr id="1579820612"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iCs/>
          <w:sz w:val="20"/>
          <w:szCs w:val="20"/>
        </w:rPr>
        <w:t>Completion of this RD/DTR profession-specific or IPCE activity awards CPEUs (One IPCE credit = One CPEU).</w:t>
      </w:r>
    </w:p>
    <w:p w14:paraId="3771A49A" w14:textId="77777777" w:rsidR="002659F1" w:rsidRPr="00440603" w:rsidRDefault="002659F1" w:rsidP="002659F1">
      <w:pPr>
        <w:ind w:right="450"/>
        <w:rPr>
          <w:iCs/>
          <w:sz w:val="20"/>
          <w:szCs w:val="20"/>
        </w:rPr>
      </w:pPr>
      <w:r w:rsidRPr="00440603">
        <w:rPr>
          <w:iCs/>
          <w:sz w:val="20"/>
          <w:szCs w:val="20"/>
        </w:rPr>
        <w:t>If the activity is dietetics-related but not targeted to RDs or DTRs, CPEUs may be Max which are commensurate with participation in contact hours (One 60 minute hour = 1 CPEU).</w:t>
      </w:r>
    </w:p>
    <w:p w14:paraId="1DC46F94" w14:textId="75F34913" w:rsidR="002659F1" w:rsidRPr="00440603" w:rsidRDefault="002659F1" w:rsidP="002659F1">
      <w:pPr>
        <w:ind w:right="450"/>
        <w:rPr>
          <w:sz w:val="20"/>
          <w:szCs w:val="20"/>
        </w:rPr>
      </w:pPr>
      <w:r w:rsidRPr="00440603">
        <w:rPr>
          <w:iCs/>
          <w:sz w:val="20"/>
          <w:szCs w:val="20"/>
        </w:rPr>
        <w:t xml:space="preserve">RD’s and DTRs are to select activity type 102 in their Activity Log. Performance Indicator selection is at the learner’s discretion </w:t>
      </w:r>
      <w:r w:rsidRPr="00440603">
        <w:rPr>
          <w:sz w:val="20"/>
          <w:szCs w:val="20"/>
        </w:rPr>
        <w:fldChar w:fldCharType="end"/>
      </w:r>
      <w:r w:rsidRPr="00440603">
        <w:rPr>
          <w:iCs/>
          <w:sz w:val="20"/>
          <w:szCs w:val="20"/>
        </w:rPr>
        <w:fldChar w:fldCharType="begin"/>
      </w:r>
      <w:r w:rsidRPr="00440603">
        <w:rPr>
          <w:iCs/>
          <w:sz w:val="20"/>
          <w:szCs w:val="20"/>
        </w:rPr>
        <w:instrText xml:space="preserve"> IF 1.50 &gt; 0 "</w:instrText>
      </w:r>
    </w:p>
    <w:p w14:paraId="13F94D1F" w14:textId="77777777" w:rsidR="002659F1" w:rsidRPr="00440603" w:rsidRDefault="002659F1" w:rsidP="002659F1">
      <w:pPr>
        <w:ind w:right="450"/>
        <w:rPr>
          <w:iCs/>
          <w:sz w:val="20"/>
          <w:szCs w:val="20"/>
        </w:rPr>
      </w:pPr>
    </w:p>
    <w:p w14:paraId="5E105542" w14:textId="77777777" w:rsidR="002659F1" w:rsidRPr="00440603" w:rsidRDefault="002659F1" w:rsidP="002659F1">
      <w:pPr>
        <w:ind w:right="450"/>
        <w:rPr>
          <w:b/>
          <w:bCs/>
          <w:iCs/>
          <w:sz w:val="20"/>
          <w:szCs w:val="20"/>
        </w:rPr>
      </w:pPr>
      <w:r w:rsidRPr="00440603">
        <w:rPr>
          <w:b/>
          <w:bCs/>
          <w:iCs/>
          <w:sz w:val="20"/>
          <w:szCs w:val="20"/>
        </w:rPr>
        <w:instrText>Athletic Trainers:</w:instrText>
      </w:r>
    </w:p>
    <w:p w14:paraId="33A3AB41"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8720" behindDoc="0" locked="0" layoutInCell="1" allowOverlap="1" wp14:anchorId="772C4951" wp14:editId="79059CF0">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28EDB422" w14:textId="77777777" w:rsidR="002659F1" w:rsidRPr="00440603" w:rsidRDefault="002659F1" w:rsidP="002659F1">
      <w:pPr>
        <w:autoSpaceDE w:val="0"/>
        <w:autoSpaceDN w:val="0"/>
        <w:adjustRightInd w:val="0"/>
        <w:ind w:right="450"/>
        <w:rPr>
          <w:sz w:val="20"/>
          <w:szCs w:val="20"/>
        </w:rPr>
      </w:pPr>
      <w:r w:rsidRPr="00440603">
        <w:rPr>
          <w:iCs/>
          <w:sz w:val="20"/>
          <w:szCs w:val="20"/>
        </w:rPr>
        <w:instrText xml:space="preserve"> </w:instrText>
      </w:r>
      <w:r>
        <w:rPr>
          <w:sz w:val="20"/>
          <w:szCs w:val="20"/>
        </w:rPr>
        <w:instrText>Texas Tech University Health Sciences Center (TTUHSC) Office of Professional Development and Accredited Continuing Education (OPDACE)</w:instrText>
      </w:r>
      <w:r w:rsidRPr="00440603">
        <w:rPr>
          <w:iCs/>
          <w:sz w:val="20"/>
          <w:szCs w:val="20"/>
        </w:rPr>
        <w:instrText xml:space="preserve"> is approved by the Board of Certification, Inc. to provide continuing education to Athletic Trainers (ATs). This program is eligible for a maximum of 1.50 Category A hours/CEUs. ATs should claim only those hours actually spent in the educational program." "" </w:instrText>
      </w:r>
      <w:r w:rsidRPr="00440603">
        <w:rPr>
          <w:sz w:val="20"/>
          <w:szCs w:val="20"/>
        </w:rPr>
        <w:fldChar w:fldCharType="separate"/>
      </w:r>
    </w:p>
    <w:p w14:paraId="422435D2" w14:textId="77777777" w:rsidR="002659F1" w:rsidRPr="00440603" w:rsidRDefault="002659F1" w:rsidP="002659F1">
      <w:pPr>
        <w:ind w:right="450"/>
        <w:rPr>
          <w:iCs/>
          <w:sz w:val="20"/>
          <w:szCs w:val="20"/>
        </w:rPr>
      </w:pPr>
    </w:p>
    <w:p w14:paraId="02319F58" w14:textId="77777777" w:rsidR="002659F1" w:rsidRPr="00440603" w:rsidRDefault="002659F1" w:rsidP="002659F1">
      <w:pPr>
        <w:ind w:right="450"/>
        <w:rPr>
          <w:b/>
          <w:bCs/>
          <w:iCs/>
          <w:sz w:val="20"/>
          <w:szCs w:val="20"/>
        </w:rPr>
      </w:pPr>
      <w:r w:rsidRPr="00440603">
        <w:rPr>
          <w:b/>
          <w:bCs/>
          <w:iCs/>
          <w:sz w:val="20"/>
          <w:szCs w:val="20"/>
        </w:rPr>
        <w:t>Athletic Trainers:</w:t>
      </w:r>
    </w:p>
    <w:p w14:paraId="44BAB594"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9744" behindDoc="0" locked="0" layoutInCell="1" allowOverlap="1" wp14:anchorId="67628E68" wp14:editId="4AFE2949">
            <wp:simplePos x="0" y="0"/>
            <wp:positionH relativeFrom="column">
              <wp:posOffset>170180</wp:posOffset>
            </wp:positionH>
            <wp:positionV relativeFrom="paragraph">
              <wp:posOffset>80221</wp:posOffset>
            </wp:positionV>
            <wp:extent cx="640715" cy="579755"/>
            <wp:effectExtent l="0" t="0" r="0" b="0"/>
            <wp:wrapSquare wrapText="bothSides"/>
            <wp:docPr id="1760426056"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49D4DAF7" w14:textId="77777777" w:rsidR="002659F1" w:rsidRPr="00440603" w:rsidRDefault="002659F1" w:rsidP="002659F1">
      <w:pPr>
        <w:autoSpaceDE w:val="0"/>
        <w:autoSpaceDN w:val="0"/>
        <w:adjustRightInd w:val="0"/>
        <w:ind w:right="450"/>
        <w:rPr>
          <w:sz w:val="20"/>
          <w:szCs w:val="20"/>
        </w:rPr>
      </w:pPr>
      <w:r w:rsidRPr="00440603">
        <w:rPr>
          <w:iCs/>
          <w:sz w:val="20"/>
          <w:szCs w:val="20"/>
        </w:rPr>
        <w:t xml:space="preserve"> </w:t>
      </w:r>
      <w:r>
        <w:rPr>
          <w:sz w:val="20"/>
          <w:szCs w:val="20"/>
        </w:rPr>
        <w:t>Texas Tech University Health Sciences Center (TTUHSC) Office of Professional Development and Accredited Continuing Education (OPDACE)</w:t>
      </w:r>
      <w:r w:rsidRPr="00440603">
        <w:rPr>
          <w:iCs/>
          <w:sz w:val="20"/>
          <w:szCs w:val="20"/>
        </w:rPr>
        <w:t xml:space="preserve"> is approved by the Board of Certification, Inc. to provide continuing education to Athletic Trainers (ATs). This program is eligible for a maximum of 1.50 Category A hours/CEUs. ATs should claim only those hours actually spent in the educational program.</w:t>
      </w:r>
      <w:r w:rsidRPr="00440603">
        <w:rPr>
          <w:sz w:val="20"/>
          <w:szCs w:val="20"/>
        </w:rPr>
        <w:fldChar w:fldCharType="end"/>
      </w:r>
    </w:p>
    <w:p w14:paraId="05E10B4D" w14:textId="77777777" w:rsidR="002659F1" w:rsidRPr="00440603" w:rsidRDefault="002659F1" w:rsidP="002659F1">
      <w:pPr>
        <w:autoSpaceDE w:val="0"/>
        <w:autoSpaceDN w:val="0"/>
        <w:adjustRightInd w:val="0"/>
        <w:ind w:right="450"/>
        <w:rPr>
          <w:sz w:val="20"/>
          <w:szCs w:val="20"/>
        </w:rPr>
      </w:pP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0.00 + 0.00 + 0.00 </w:instrText>
      </w:r>
      <w:r w:rsidRPr="00440603">
        <w:rPr>
          <w:rFonts w:eastAsia="Gulim"/>
          <w:sz w:val="20"/>
          <w:szCs w:val="20"/>
        </w:rPr>
        <w:fldChar w:fldCharType="separate"/>
      </w:r>
      <w:r w:rsidRPr="00440603">
        <w:rPr>
          <w:rFonts w:eastAsia="Gulim"/>
          <w:sz w:val="20"/>
          <w:szCs w:val="20"/>
        </w:rPr>
        <w:instrText>0</w:instrText>
      </w:r>
      <w:r w:rsidRPr="00440603">
        <w:rPr>
          <w:rFonts w:eastAsia="Gulim"/>
          <w:sz w:val="20"/>
          <w:szCs w:val="20"/>
        </w:rPr>
        <w:fldChar w:fldCharType="end"/>
      </w:r>
      <w:r w:rsidRPr="00440603">
        <w:rPr>
          <w:rFonts w:eastAsia="Gulim"/>
          <w:sz w:val="20"/>
          <w:szCs w:val="20"/>
        </w:rPr>
        <w:instrText xml:space="preserve"> &gt; 0 "</w:instrText>
      </w:r>
    </w:p>
    <w:p w14:paraId="257B4D16" w14:textId="77777777" w:rsidR="002659F1" w:rsidRPr="00440603" w:rsidRDefault="002659F1" w:rsidP="002659F1">
      <w:pPr>
        <w:ind w:right="450"/>
        <w:rPr>
          <w:b/>
          <w:sz w:val="20"/>
          <w:szCs w:val="20"/>
        </w:rPr>
      </w:pPr>
    </w:p>
    <w:p w14:paraId="0648FCBE" w14:textId="77777777" w:rsidR="002659F1" w:rsidRPr="00440603" w:rsidRDefault="002659F1" w:rsidP="002659F1">
      <w:pPr>
        <w:ind w:right="450"/>
        <w:rPr>
          <w:b/>
          <w:bCs/>
          <w:sz w:val="20"/>
          <w:szCs w:val="20"/>
        </w:rPr>
      </w:pPr>
      <w:r w:rsidRPr="00440603">
        <w:rPr>
          <w:b/>
          <w:bCs/>
          <w:sz w:val="20"/>
          <w:szCs w:val="20"/>
        </w:rPr>
        <w:instrText>ABIM:</w:instrText>
      </w:r>
    </w:p>
    <w:p w14:paraId="3914BDE5" w14:textId="77777777" w:rsidR="002659F1" w:rsidRPr="00440603" w:rsidRDefault="002659F1" w:rsidP="002659F1">
      <w:pPr>
        <w:ind w:right="450"/>
        <w:rPr>
          <w:b/>
          <w:bCs/>
          <w:sz w:val="20"/>
          <w:szCs w:val="20"/>
        </w:rPr>
      </w:pPr>
    </w:p>
    <w:p w14:paraId="6BC5CEDC" w14:textId="77777777" w:rsidR="002659F1" w:rsidRPr="00440603" w:rsidRDefault="002659F1" w:rsidP="002659F1">
      <w:pPr>
        <w:ind w:right="450"/>
        <w:rPr>
          <w:sz w:val="20"/>
          <w:szCs w:val="20"/>
        </w:rPr>
      </w:pPr>
      <w:r w:rsidRPr="00440603">
        <w:rPr>
          <w:sz w:val="20"/>
          <w:szCs w:val="20"/>
        </w:rPr>
        <w:instrText xml:space="preserve">Successful completion of this CME activity, which includes participation in the evaluation component, enables the participant to earn up to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«ABIM2HoursClaimed»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MERGEFIELD ABIM2HoursMax \# 0.00#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2" ""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ABIM4HoursMax </w:instrText>
      </w:r>
      <w:r w:rsidRPr="00440603">
        <w:rPr>
          <w:rFonts w:eastAsia="Gulim"/>
          <w:sz w:val="20"/>
          <w:szCs w:val="20"/>
        </w:rPr>
        <w:fldChar w:fldCharType="separate"/>
      </w:r>
      <w:r w:rsidRPr="00440603">
        <w:rPr>
          <w:rFonts w:eastAsia="Gulim"/>
          <w:noProof/>
          <w:sz w:val="20"/>
          <w:szCs w:val="20"/>
        </w:rPr>
        <w:instrText>«ABIM4HoursClaimed»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«ABIMMOCIIClaimed»</w:instrText>
      </w:r>
      <w:r w:rsidRPr="00440603">
        <w:rPr>
          <w:rFonts w:eastAsia="Gulim"/>
          <w:sz w:val="20"/>
          <w:szCs w:val="20"/>
        </w:rPr>
        <w:fldChar w:fldCharType="end"/>
      </w:r>
      <w:r w:rsidRPr="00440603">
        <w:rPr>
          <w:rFonts w:eastAsia="Gulim"/>
          <w:sz w:val="20"/>
          <w:szCs w:val="20"/>
        </w:rPr>
        <w:instrText xml:space="preserve"> &gt; 0 ", </w:instrText>
      </w:r>
      <w:r w:rsidRPr="00440603">
        <w:rPr>
          <w:rFonts w:eastAsia="Gulim"/>
          <w:sz w:val="20"/>
          <w:szCs w:val="20"/>
        </w:rPr>
        <w:fldChar w:fldCharType="begin"/>
      </w:r>
      <w:r w:rsidRPr="00440603">
        <w:rPr>
          <w:rFonts w:eastAsia="Gulim"/>
          <w:sz w:val="20"/>
          <w:szCs w:val="20"/>
        </w:rPr>
        <w:instrText xml:space="preserve"> MERGEFIELD ABIM4HoursMax \# 0.00#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IV" "</w:instrText>
      </w:r>
      <w:r w:rsidRPr="00440603">
        <w:rPr>
          <w:rFonts w:eastAsia="Gulim"/>
          <w:sz w:val="20"/>
          <w:szCs w:val="20"/>
        </w:rPr>
        <w:fldChar w:fldCharType="begin"/>
      </w:r>
      <w:r w:rsidRPr="00440603">
        <w:rPr>
          <w:rFonts w:eastAsia="Gulim"/>
          <w:sz w:val="20"/>
          <w:szCs w:val="20"/>
        </w:rPr>
        <w:instrText xml:space="preserve"> MERGEFIELD ABIM4HoursMax \# 0.00#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IV"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ABIMPSHoursMax </w:instrText>
      </w:r>
      <w:r w:rsidRPr="00440603">
        <w:rPr>
          <w:rFonts w:eastAsia="Gulim"/>
          <w:sz w:val="20"/>
          <w:szCs w:val="20"/>
        </w:rPr>
        <w:fldChar w:fldCharType="separate"/>
      </w:r>
      <w:r w:rsidRPr="00440603">
        <w:rPr>
          <w:rFonts w:eastAsia="Gulim"/>
          <w:noProof/>
          <w:sz w:val="20"/>
          <w:szCs w:val="20"/>
        </w:rPr>
        <w:instrText>«ABIMPSHoursClaimed»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«ABIMMOCIIClaimed»</w:instrText>
      </w:r>
      <w:r w:rsidRPr="00440603">
        <w:rPr>
          <w:rFonts w:eastAsia="Gulim"/>
          <w:sz w:val="20"/>
          <w:szCs w:val="20"/>
        </w:rPr>
        <w:fldChar w:fldCharType="end"/>
      </w:r>
      <w:r w:rsidRPr="00440603">
        <w:rPr>
          <w:rFonts w:eastAsia="Gulim"/>
          <w:sz w:val="20"/>
          <w:szCs w:val="20"/>
        </w:rPr>
        <w:instrText xml:space="preserve"> + </w:instrText>
      </w:r>
      <w:r w:rsidRPr="00440603">
        <w:rPr>
          <w:rFonts w:eastAsia="Gulim"/>
          <w:sz w:val="20"/>
          <w:szCs w:val="20"/>
        </w:rPr>
        <w:fldChar w:fldCharType="begin"/>
      </w:r>
      <w:r w:rsidRPr="00440603">
        <w:rPr>
          <w:rFonts w:eastAsia="Gulim"/>
          <w:sz w:val="20"/>
          <w:szCs w:val="20"/>
        </w:rPr>
        <w:instrText xml:space="preserve"> MERGEFIELD ABIM4HoursMax </w:instrText>
      </w:r>
      <w:r w:rsidRPr="00440603">
        <w:rPr>
          <w:rFonts w:eastAsia="Gulim"/>
          <w:sz w:val="20"/>
          <w:szCs w:val="20"/>
        </w:rPr>
        <w:fldChar w:fldCharType="separate"/>
      </w:r>
      <w:r w:rsidRPr="00440603">
        <w:rPr>
          <w:rFonts w:eastAsia="Gulim"/>
          <w:noProof/>
          <w:sz w:val="20"/>
          <w:szCs w:val="20"/>
        </w:rPr>
        <w:instrText>«ABIMIVHoursClaimed»</w:instrText>
      </w:r>
      <w:r w:rsidRPr="00440603">
        <w:rPr>
          <w:rFonts w:eastAsia="Gulim"/>
          <w:sz w:val="20"/>
          <w:szCs w:val="20"/>
        </w:rPr>
        <w:fldChar w:fldCharType="end"/>
      </w:r>
      <w:r w:rsidRPr="00440603">
        <w:rPr>
          <w:rFonts w:eastAsia="Gulim"/>
          <w:sz w:val="20"/>
          <w:szCs w:val="20"/>
        </w:rPr>
        <w:instrText xml:space="preserve"> </w:instrText>
      </w:r>
      <w:r w:rsidRPr="00440603">
        <w:rPr>
          <w:rFonts w:eastAsia="Gulim"/>
          <w:sz w:val="20"/>
          <w:szCs w:val="20"/>
        </w:rPr>
        <w:fldChar w:fldCharType="separate"/>
      </w:r>
      <w:r w:rsidRPr="00440603">
        <w:rPr>
          <w:rFonts w:eastAsia="Gulim"/>
          <w:b/>
          <w:noProof/>
          <w:sz w:val="20"/>
          <w:szCs w:val="20"/>
        </w:rPr>
        <w:instrText>!Syntax Error, «</w:instrText>
      </w:r>
      <w:r w:rsidRPr="00440603">
        <w:rPr>
          <w:rFonts w:eastAsia="Gulim"/>
          <w:sz w:val="20"/>
          <w:szCs w:val="20"/>
        </w:rPr>
        <w:fldChar w:fldCharType="end"/>
      </w:r>
      <w:r w:rsidRPr="00440603">
        <w:rPr>
          <w:rFonts w:eastAsia="Gulim"/>
          <w:sz w:val="20"/>
          <w:szCs w:val="20"/>
        </w:rPr>
        <w:instrText xml:space="preserve"> &gt; 0 ", </w:instrText>
      </w:r>
      <w:r w:rsidRPr="00440603">
        <w:rPr>
          <w:rFonts w:eastAsia="Gulim"/>
          <w:sz w:val="20"/>
          <w:szCs w:val="20"/>
        </w:rPr>
        <w:fldChar w:fldCharType="begin"/>
      </w:r>
      <w:r w:rsidRPr="00440603">
        <w:rPr>
          <w:rFonts w:eastAsia="Gulim"/>
          <w:sz w:val="20"/>
          <w:szCs w:val="20"/>
        </w:rPr>
        <w:instrText xml:space="preserve"> MERGEFIELD ABIMPSHoursMax \# 0.00#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Patient Safety" "</w:instrText>
      </w:r>
      <w:r w:rsidRPr="00440603">
        <w:rPr>
          <w:rFonts w:eastAsia="Gulim"/>
          <w:sz w:val="20"/>
          <w:szCs w:val="20"/>
        </w:rPr>
        <w:fldChar w:fldCharType="begin"/>
      </w:r>
      <w:r w:rsidRPr="00440603">
        <w:rPr>
          <w:rFonts w:eastAsia="Gulim"/>
          <w:sz w:val="20"/>
          <w:szCs w:val="20"/>
        </w:rPr>
        <w:instrText xml:space="preserve"> MERGEFIELD ABIMPSHoursMax \# 0.00#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Patient Safety"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w:instrText>
      </w:r>
      <w:r w:rsidRPr="00440603">
        <w:rPr>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440603">
        <w:rPr>
          <w:rFonts w:eastAsia="Gulim"/>
          <w:sz w:val="20"/>
          <w:szCs w:val="20"/>
        </w:rPr>
        <w:instrText>" ""</w:instrText>
      </w:r>
      <w:r w:rsidR="00FE2E34">
        <w:rPr>
          <w:rFonts w:eastAsia="Gulim"/>
          <w:sz w:val="20"/>
          <w:szCs w:val="20"/>
        </w:rPr>
        <w:fldChar w:fldCharType="separate"/>
      </w:r>
      <w:r w:rsidRPr="00440603">
        <w:rPr>
          <w:rFonts w:eastAsia="Gulim"/>
          <w:sz w:val="20"/>
          <w:szCs w:val="20"/>
        </w:rPr>
        <w:fldChar w:fldCharType="end"/>
      </w:r>
      <w:r w:rsidRPr="00440603">
        <w:rPr>
          <w:sz w:val="20"/>
          <w:szCs w:val="20"/>
        </w:rPr>
        <w:fldChar w:fldCharType="begin"/>
      </w:r>
      <w:r w:rsidRPr="00440603">
        <w:rPr>
          <w:sz w:val="20"/>
          <w:szCs w:val="20"/>
        </w:rPr>
        <w:instrText xml:space="preserve"> IF 0.00 &gt; 0 "</w:instrText>
      </w:r>
    </w:p>
    <w:p w14:paraId="1E9DB181" w14:textId="77777777" w:rsidR="002659F1" w:rsidRPr="00440603" w:rsidRDefault="002659F1" w:rsidP="002659F1">
      <w:pPr>
        <w:autoSpaceDE w:val="0"/>
        <w:autoSpaceDN w:val="0"/>
        <w:adjustRightInd w:val="0"/>
        <w:ind w:right="450"/>
        <w:rPr>
          <w:sz w:val="20"/>
          <w:szCs w:val="20"/>
        </w:rPr>
      </w:pPr>
    </w:p>
    <w:p w14:paraId="22AF64C7"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ABP MOC Part II</w:instrText>
      </w:r>
    </w:p>
    <w:p w14:paraId="3DB9E1A3" w14:textId="77777777" w:rsidR="002659F1" w:rsidRPr="00440603" w:rsidRDefault="002659F1" w:rsidP="002659F1">
      <w:pPr>
        <w:autoSpaceDE w:val="0"/>
        <w:autoSpaceDN w:val="0"/>
        <w:adjustRightInd w:val="0"/>
        <w:ind w:right="450"/>
        <w:rPr>
          <w:sz w:val="20"/>
          <w:szCs w:val="20"/>
        </w:rPr>
      </w:pPr>
    </w:p>
    <w:p w14:paraId="1F11FEA9"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which includes participation in the evaluation component, enables the learner to earn up to </w:instrText>
      </w:r>
      <w:r w:rsidRPr="00440603">
        <w:rPr>
          <w:sz w:val="20"/>
          <w:szCs w:val="20"/>
        </w:rPr>
        <w:fldChar w:fldCharType="begin"/>
      </w:r>
      <w:r w:rsidRPr="00440603">
        <w:rPr>
          <w:sz w:val="20"/>
          <w:szCs w:val="20"/>
        </w:rPr>
        <w:instrText xml:space="preserve"> MERGEFIELD ABP2HoursMax \# 0.00# </w:instrText>
      </w:r>
      <w:r w:rsidR="00FE2E34">
        <w:rPr>
          <w:sz w:val="20"/>
          <w:szCs w:val="20"/>
        </w:rPr>
        <w:fldChar w:fldCharType="separate"/>
      </w:r>
      <w:r w:rsidRPr="00440603">
        <w:rPr>
          <w:sz w:val="20"/>
          <w:szCs w:val="20"/>
        </w:rPr>
        <w:fldChar w:fldCharType="end"/>
      </w:r>
      <w:r w:rsidRPr="00440603">
        <w:rPr>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0636813" w14:textId="77777777" w:rsidR="002659F1" w:rsidRPr="00440603" w:rsidRDefault="002659F1" w:rsidP="002659F1">
      <w:pPr>
        <w:autoSpaceDE w:val="0"/>
        <w:autoSpaceDN w:val="0"/>
        <w:adjustRightInd w:val="0"/>
        <w:ind w:right="450"/>
        <w:rPr>
          <w:b/>
          <w:sz w:val="20"/>
          <w:szCs w:val="20"/>
        </w:rPr>
      </w:pPr>
    </w:p>
    <w:p w14:paraId="509C49BD"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ABA:</w:instrText>
      </w:r>
    </w:p>
    <w:p w14:paraId="16C5B147" w14:textId="77777777" w:rsidR="002659F1" w:rsidRPr="00440603" w:rsidRDefault="002659F1" w:rsidP="002659F1">
      <w:pPr>
        <w:autoSpaceDE w:val="0"/>
        <w:autoSpaceDN w:val="0"/>
        <w:adjustRightInd w:val="0"/>
        <w:ind w:right="450"/>
        <w:rPr>
          <w:sz w:val="20"/>
          <w:szCs w:val="20"/>
        </w:rPr>
      </w:pPr>
    </w:p>
    <w:p w14:paraId="392EAD90" w14:textId="77777777" w:rsidR="002659F1" w:rsidRPr="00440603" w:rsidRDefault="002659F1" w:rsidP="002659F1">
      <w:pPr>
        <w:autoSpaceDE w:val="0"/>
        <w:autoSpaceDN w:val="0"/>
        <w:adjustRightInd w:val="0"/>
        <w:ind w:right="450"/>
        <w:rPr>
          <w:sz w:val="20"/>
          <w:szCs w:val="20"/>
        </w:rPr>
      </w:pPr>
      <w:r w:rsidRPr="00440603">
        <w:rPr>
          <w:sz w:val="20"/>
          <w:szCs w:val="20"/>
        </w:rPr>
        <w:instrText>This activity contributes to the CME component of the American Board of Anesthesiology’s redesigned Maintenance of Certification in Anesthesiology</w:instrText>
      </w:r>
      <w:r w:rsidRPr="00440603">
        <w:rPr>
          <w:sz w:val="20"/>
          <w:szCs w:val="20"/>
          <w:vertAlign w:val="superscript"/>
        </w:rPr>
        <w:instrText>TM</w:instrText>
      </w:r>
      <w:r w:rsidRPr="00440603">
        <w:rPr>
          <w:sz w:val="20"/>
          <w:szCs w:val="20"/>
        </w:rPr>
        <w:instrText xml:space="preserve"> (MOCA</w:instrText>
      </w:r>
      <w:r w:rsidRPr="00440603">
        <w:rPr>
          <w:sz w:val="20"/>
          <w:szCs w:val="20"/>
          <w:vertAlign w:val="superscript"/>
        </w:rPr>
        <w:instrText>®</w:instrText>
      </w:r>
      <w:r w:rsidRPr="00440603">
        <w:rPr>
          <w:sz w:val="20"/>
          <w:szCs w:val="20"/>
        </w:rPr>
        <w:instrText>) program, known as MOCA 2.0</w:instrText>
      </w:r>
      <w:r w:rsidRPr="00440603">
        <w:rPr>
          <w:sz w:val="20"/>
          <w:szCs w:val="20"/>
          <w:vertAlign w:val="superscript"/>
        </w:rPr>
        <w:instrText>®</w:instrText>
      </w:r>
      <w:r w:rsidRPr="00440603">
        <w:rPr>
          <w:sz w:val="20"/>
          <w:szCs w:val="20"/>
        </w:rPr>
        <w:instrText xml:space="preserve">. Please consult the ABA website, www.theABA.org, for a list of all MOCA 2.0 requirements."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4EC52CB4" w14:textId="77777777" w:rsidR="002659F1" w:rsidRPr="00440603" w:rsidRDefault="002659F1" w:rsidP="002659F1">
      <w:pPr>
        <w:autoSpaceDE w:val="0"/>
        <w:autoSpaceDN w:val="0"/>
        <w:adjustRightInd w:val="0"/>
        <w:ind w:right="450"/>
        <w:rPr>
          <w:sz w:val="20"/>
          <w:szCs w:val="20"/>
        </w:rPr>
      </w:pPr>
    </w:p>
    <w:p w14:paraId="7D50C27D"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ABPath:</w:instrText>
      </w:r>
    </w:p>
    <w:p w14:paraId="1E423218" w14:textId="77777777" w:rsidR="002659F1" w:rsidRPr="00440603" w:rsidRDefault="002659F1" w:rsidP="002659F1">
      <w:pPr>
        <w:autoSpaceDE w:val="0"/>
        <w:autoSpaceDN w:val="0"/>
        <w:adjustRightInd w:val="0"/>
        <w:ind w:right="450"/>
        <w:rPr>
          <w:sz w:val="20"/>
          <w:szCs w:val="20"/>
        </w:rPr>
      </w:pPr>
    </w:p>
    <w:p w14:paraId="6C887FC8"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enables the learner to earn up to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ABPath2HoursMax </w:instrText>
      </w:r>
      <w:r w:rsidR="00FE2E3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MERGEFIELD ABPath2HoursMax \# 0.00# </w:instrText>
      </w:r>
      <w:r w:rsidR="00FE2E34">
        <w:rPr>
          <w:sz w:val="20"/>
          <w:szCs w:val="20"/>
        </w:rPr>
        <w:fldChar w:fldCharType="separate"/>
      </w:r>
      <w:r w:rsidRPr="00440603">
        <w:rPr>
          <w:sz w:val="20"/>
          <w:szCs w:val="20"/>
        </w:rPr>
        <w:fldChar w:fldCharType="end"/>
      </w:r>
      <w:r w:rsidRPr="00440603">
        <w:rPr>
          <w:sz w:val="20"/>
          <w:szCs w:val="20"/>
        </w:rPr>
        <w:instrText xml:space="preserve"> Lifelong Learning"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ABPath4HoursMax </w:instrText>
      </w:r>
      <w:r w:rsidR="00FE2E3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ABPath2HoursMax </w:instrText>
      </w:r>
      <w:r w:rsidR="00FE2E34">
        <w:rPr>
          <w:sz w:val="20"/>
          <w:szCs w:val="20"/>
        </w:rPr>
        <w:fldChar w:fldCharType="separate"/>
      </w:r>
      <w:r w:rsidRPr="00440603">
        <w:rPr>
          <w:sz w:val="20"/>
          <w:szCs w:val="20"/>
        </w:rPr>
        <w:fldChar w:fldCharType="end"/>
      </w:r>
      <w:r w:rsidRPr="00440603">
        <w:rPr>
          <w:sz w:val="20"/>
          <w:szCs w:val="20"/>
        </w:rPr>
        <w:instrText xml:space="preserve"> &gt; 0 ", </w:instrText>
      </w:r>
      <w:r w:rsidRPr="00440603">
        <w:rPr>
          <w:sz w:val="20"/>
          <w:szCs w:val="20"/>
        </w:rPr>
        <w:fldChar w:fldCharType="begin"/>
      </w:r>
      <w:r w:rsidRPr="00440603">
        <w:rPr>
          <w:sz w:val="20"/>
          <w:szCs w:val="20"/>
        </w:rPr>
        <w:instrText xml:space="preserve"> MERGEFIELD ABPath4HoursMax \# 0.00# </w:instrText>
      </w:r>
      <w:r w:rsidR="00FE2E34">
        <w:rPr>
          <w:sz w:val="20"/>
          <w:szCs w:val="20"/>
        </w:rPr>
        <w:fldChar w:fldCharType="separate"/>
      </w:r>
      <w:r w:rsidRPr="00440603">
        <w:rPr>
          <w:sz w:val="20"/>
          <w:szCs w:val="20"/>
        </w:rPr>
        <w:fldChar w:fldCharType="end"/>
      </w:r>
      <w:r w:rsidRPr="00440603">
        <w:rPr>
          <w:sz w:val="20"/>
          <w:szCs w:val="20"/>
        </w:rPr>
        <w:instrText xml:space="preserve"> Improvement in Medical Practice" "</w:instrText>
      </w:r>
      <w:r w:rsidRPr="00440603">
        <w:rPr>
          <w:sz w:val="20"/>
          <w:szCs w:val="20"/>
        </w:rPr>
        <w:fldChar w:fldCharType="begin"/>
      </w:r>
      <w:r w:rsidRPr="00440603">
        <w:rPr>
          <w:sz w:val="20"/>
          <w:szCs w:val="20"/>
        </w:rPr>
        <w:instrText xml:space="preserve"> MERGEFIELD ABPathIVHoursMax \# 0.00# </w:instrText>
      </w:r>
      <w:r w:rsidR="00FE2E34">
        <w:rPr>
          <w:sz w:val="20"/>
          <w:szCs w:val="20"/>
        </w:rPr>
        <w:fldChar w:fldCharType="separate"/>
      </w:r>
      <w:r w:rsidRPr="00440603">
        <w:rPr>
          <w:sz w:val="20"/>
          <w:szCs w:val="20"/>
        </w:rPr>
        <w:fldChar w:fldCharType="end"/>
      </w:r>
      <w:r w:rsidRPr="00440603">
        <w:rPr>
          <w:sz w:val="20"/>
          <w:szCs w:val="20"/>
        </w:rPr>
        <w:instrText xml:space="preserve"> Improvement in Medical Practice "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00FE2E34">
        <w:rPr>
          <w:sz w:val="20"/>
          <w:szCs w:val="20"/>
        </w:rPr>
        <w:fldChar w:fldCharType="separate"/>
      </w:r>
      <w:r w:rsidRPr="00440603">
        <w:rPr>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0.00 + 0.00 + 0.00 </w:instrText>
      </w:r>
      <w:r w:rsidRPr="00440603">
        <w:rPr>
          <w:rFonts w:eastAsia="Gulim"/>
          <w:sz w:val="20"/>
          <w:szCs w:val="20"/>
        </w:rPr>
        <w:fldChar w:fldCharType="separate"/>
      </w:r>
      <w:r w:rsidRPr="00440603">
        <w:rPr>
          <w:rFonts w:eastAsia="Gulim"/>
          <w:sz w:val="20"/>
          <w:szCs w:val="20"/>
        </w:rPr>
        <w:instrText>0</w:instrText>
      </w:r>
      <w:r w:rsidRPr="00440603">
        <w:rPr>
          <w:rFonts w:eastAsia="Gulim"/>
          <w:sz w:val="20"/>
          <w:szCs w:val="20"/>
        </w:rPr>
        <w:fldChar w:fldCharType="end"/>
      </w:r>
      <w:r w:rsidRPr="00440603">
        <w:rPr>
          <w:rFonts w:eastAsia="Gulim"/>
          <w:sz w:val="20"/>
          <w:szCs w:val="20"/>
        </w:rPr>
        <w:instrText xml:space="preserve"> &gt; 0 "</w:instrText>
      </w:r>
    </w:p>
    <w:p w14:paraId="4B9B1D48" w14:textId="77777777" w:rsidR="002659F1" w:rsidRPr="00440603" w:rsidRDefault="002659F1" w:rsidP="002659F1">
      <w:pPr>
        <w:ind w:right="450"/>
        <w:rPr>
          <w:rFonts w:eastAsia="Gulim"/>
          <w:sz w:val="20"/>
          <w:szCs w:val="20"/>
        </w:rPr>
      </w:pPr>
    </w:p>
    <w:p w14:paraId="18BF364A"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ABOHNS:</w:instrText>
      </w:r>
    </w:p>
    <w:p w14:paraId="7A927445" w14:textId="77777777" w:rsidR="002659F1" w:rsidRPr="00440603" w:rsidRDefault="002659F1" w:rsidP="002659F1">
      <w:pPr>
        <w:autoSpaceDE w:val="0"/>
        <w:autoSpaceDN w:val="0"/>
        <w:adjustRightInd w:val="0"/>
        <w:ind w:right="450"/>
        <w:rPr>
          <w:sz w:val="20"/>
          <w:szCs w:val="20"/>
        </w:rPr>
      </w:pPr>
    </w:p>
    <w:p w14:paraId="5F836E88" w14:textId="77777777" w:rsidR="002659F1" w:rsidRPr="00440603" w:rsidRDefault="002659F1" w:rsidP="002659F1">
      <w:pPr>
        <w:autoSpaceDE w:val="0"/>
        <w:autoSpaceDN w:val="0"/>
        <w:adjustRightInd w:val="0"/>
        <w:ind w:right="450"/>
        <w:rPr>
          <w:sz w:val="20"/>
          <w:szCs w:val="20"/>
        </w:rPr>
      </w:pPr>
      <w:r w:rsidRPr="00440603">
        <w:rPr>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440603">
        <w:rPr>
          <w:rFonts w:eastAsia="Gulim"/>
          <w:sz w:val="20"/>
          <w:szCs w:val="20"/>
        </w:rPr>
        <w:instrText xml:space="preserve">" "" </w:instrText>
      </w:r>
      <w:r w:rsidR="00FE2E3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0.00 &gt; 0 "</w:instrText>
      </w:r>
    </w:p>
    <w:p w14:paraId="50342DCC" w14:textId="77777777" w:rsidR="002659F1" w:rsidRPr="00440603" w:rsidRDefault="002659F1" w:rsidP="002659F1">
      <w:pPr>
        <w:ind w:right="450"/>
        <w:rPr>
          <w:rFonts w:eastAsia="Gulim"/>
          <w:sz w:val="20"/>
          <w:szCs w:val="20"/>
        </w:rPr>
      </w:pPr>
    </w:p>
    <w:p w14:paraId="7CCDD581"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ABOS:</w:instrText>
      </w:r>
    </w:p>
    <w:p w14:paraId="7F84B35D" w14:textId="77777777" w:rsidR="002659F1" w:rsidRPr="00440603" w:rsidRDefault="002659F1" w:rsidP="002659F1">
      <w:pPr>
        <w:autoSpaceDE w:val="0"/>
        <w:autoSpaceDN w:val="0"/>
        <w:adjustRightInd w:val="0"/>
        <w:ind w:right="450"/>
        <w:rPr>
          <w:bCs/>
          <w:sz w:val="20"/>
          <w:szCs w:val="20"/>
          <w:shd w:val="clear" w:color="auto" w:fill="FFFFFF"/>
        </w:rPr>
      </w:pPr>
    </w:p>
    <w:p w14:paraId="20E20095" w14:textId="77777777" w:rsidR="002659F1" w:rsidRPr="00440603" w:rsidRDefault="002659F1" w:rsidP="002659F1">
      <w:pPr>
        <w:autoSpaceDE w:val="0"/>
        <w:autoSpaceDN w:val="0"/>
        <w:adjustRightInd w:val="0"/>
        <w:ind w:right="450"/>
        <w:rPr>
          <w:sz w:val="20"/>
          <w:szCs w:val="20"/>
        </w:rPr>
      </w:pPr>
      <w:r w:rsidRPr="00440603">
        <w:rPr>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440603">
        <w:rPr>
          <w:rFonts w:eastAsia="Gulim"/>
          <w:sz w:val="20"/>
          <w:szCs w:val="20"/>
        </w:rPr>
        <w:instrText>Self-Assessment</w:instrText>
      </w:r>
      <w:r w:rsidRPr="00440603">
        <w:rPr>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440603">
        <w:rPr>
          <w:rFonts w:eastAsia="Gulim"/>
          <w:sz w:val="20"/>
          <w:szCs w:val="20"/>
        </w:rPr>
        <w:instrText xml:space="preserve">" "" </w:instrText>
      </w:r>
      <w:r w:rsidR="00FE2E34">
        <w:rPr>
          <w:rFonts w:eastAsia="Gulim"/>
          <w:sz w:val="20"/>
          <w:szCs w:val="20"/>
        </w:rPr>
        <w:fldChar w:fldCharType="separate"/>
      </w:r>
      <w:r w:rsidRPr="00440603">
        <w:rPr>
          <w:rFonts w:eastAsia="Gulim"/>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93D091B" w14:textId="77777777" w:rsidR="002659F1" w:rsidRPr="00440603" w:rsidRDefault="002659F1" w:rsidP="002659F1">
      <w:pPr>
        <w:autoSpaceDE w:val="0"/>
        <w:autoSpaceDN w:val="0"/>
        <w:adjustRightInd w:val="0"/>
        <w:ind w:right="450"/>
        <w:rPr>
          <w:sz w:val="20"/>
          <w:szCs w:val="20"/>
        </w:rPr>
      </w:pPr>
    </w:p>
    <w:p w14:paraId="55931465"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ABS:</w:instrText>
      </w:r>
    </w:p>
    <w:p w14:paraId="06823A64" w14:textId="77777777" w:rsidR="002659F1" w:rsidRPr="00440603" w:rsidRDefault="002659F1" w:rsidP="002659F1">
      <w:pPr>
        <w:autoSpaceDE w:val="0"/>
        <w:autoSpaceDN w:val="0"/>
        <w:adjustRightInd w:val="0"/>
        <w:ind w:right="450"/>
        <w:rPr>
          <w:sz w:val="20"/>
          <w:szCs w:val="20"/>
        </w:rPr>
      </w:pPr>
    </w:p>
    <w:p w14:paraId="4D06BDAF"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6A7B4A0" w14:textId="77777777" w:rsidR="002659F1" w:rsidRPr="00440603" w:rsidRDefault="002659F1" w:rsidP="002659F1">
      <w:pPr>
        <w:autoSpaceDE w:val="0"/>
        <w:autoSpaceDN w:val="0"/>
        <w:adjustRightInd w:val="0"/>
        <w:ind w:right="450"/>
        <w:rPr>
          <w:sz w:val="20"/>
          <w:szCs w:val="20"/>
        </w:rPr>
      </w:pPr>
    </w:p>
    <w:p w14:paraId="3AC90DA1"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ABTS:</w:instrText>
      </w:r>
    </w:p>
    <w:p w14:paraId="4E1CB979" w14:textId="77777777" w:rsidR="002659F1" w:rsidRPr="00440603" w:rsidRDefault="002659F1" w:rsidP="002659F1">
      <w:pPr>
        <w:autoSpaceDE w:val="0"/>
        <w:autoSpaceDN w:val="0"/>
        <w:adjustRightInd w:val="0"/>
        <w:ind w:right="450"/>
        <w:rPr>
          <w:b/>
          <w:bCs/>
          <w:sz w:val="20"/>
          <w:szCs w:val="20"/>
        </w:rPr>
      </w:pPr>
    </w:p>
    <w:p w14:paraId="3F042495" w14:textId="77777777" w:rsidR="002659F1" w:rsidRPr="00A318A5"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 which includes participation in the evaluation component, enables the learner to earn credit toward the CME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ABTSHoursMax</w:instrText>
      </w:r>
      <w:r w:rsidR="00FE2E34">
        <w:rPr>
          <w:sz w:val="20"/>
          <w:szCs w:val="20"/>
        </w:rPr>
        <w:fldChar w:fldCharType="separate"/>
      </w:r>
      <w:r w:rsidRPr="00440603">
        <w:rPr>
          <w:sz w:val="20"/>
          <w:szCs w:val="20"/>
        </w:rPr>
        <w:fldChar w:fldCharType="end"/>
      </w:r>
      <w:r w:rsidRPr="00440603">
        <w:rPr>
          <w:sz w:val="20"/>
          <w:szCs w:val="20"/>
        </w:rPr>
        <w:instrText xml:space="preserve"> &gt; 0 "Accredited CME"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ABTS2HoursMax</w:instrText>
      </w:r>
      <w:r w:rsidR="00FE2E3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ABTSHoursMax</w:instrText>
      </w:r>
      <w:r w:rsidR="00FE2E34">
        <w:rPr>
          <w:sz w:val="20"/>
          <w:szCs w:val="20"/>
        </w:rPr>
        <w:fldChar w:fldCharType="separate"/>
      </w:r>
      <w:r w:rsidRPr="00440603">
        <w:rPr>
          <w:sz w:val="20"/>
          <w:szCs w:val="20"/>
        </w:rPr>
        <w:fldChar w:fldCharType="end"/>
      </w:r>
      <w:r w:rsidRPr="00440603">
        <w:rPr>
          <w:sz w:val="20"/>
          <w:szCs w:val="20"/>
        </w:rPr>
        <w:instrText xml:space="preserve"> &gt; 0 ", Self-Assessment" " and Self-Assessment"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ABTS4HoursMax </w:instrText>
      </w:r>
      <w:r w:rsidR="00FE2E3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ABTSHoursMax</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ABTS2HoursMax </w:instrText>
      </w:r>
      <w:r w:rsidR="00FE2E34">
        <w:rPr>
          <w:sz w:val="20"/>
          <w:szCs w:val="20"/>
        </w:rPr>
        <w:fldChar w:fldCharType="separate"/>
      </w:r>
      <w:r w:rsidRPr="00440603">
        <w:rPr>
          <w:sz w:val="20"/>
          <w:szCs w:val="20"/>
        </w:rPr>
        <w:fldChar w:fldCharType="end"/>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&gt; 0 ", Performance in Practice" " and Performance in Practice"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ABTSPSHoursMax </w:instrText>
      </w:r>
      <w:r w:rsidR="00FE2E3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ABTSHoursMax</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ABTS2HoursMax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ABTS4HoursMax </w:instrText>
      </w:r>
      <w:r w:rsidR="00FE2E34">
        <w:rPr>
          <w:sz w:val="20"/>
          <w:szCs w:val="20"/>
        </w:rPr>
        <w:fldChar w:fldCharType="separate"/>
      </w:r>
      <w:r w:rsidRPr="00440603">
        <w:rPr>
          <w:sz w:val="20"/>
          <w:szCs w:val="20"/>
        </w:rPr>
        <w:fldChar w:fldCharType="end"/>
      </w:r>
      <w:r w:rsidRPr="00440603">
        <w:rPr>
          <w:sz w:val="20"/>
          <w:szCs w:val="20"/>
        </w:rPr>
        <w:instrText xml:space="preserve"> </w:instrText>
      </w:r>
      <w:r w:rsidR="00FE2E34">
        <w:rPr>
          <w:sz w:val="20"/>
          <w:szCs w:val="20"/>
        </w:rPr>
        <w:fldChar w:fldCharType="separate"/>
      </w:r>
      <w:r w:rsidRPr="00440603">
        <w:rPr>
          <w:sz w:val="20"/>
          <w:szCs w:val="20"/>
        </w:rPr>
        <w:fldChar w:fldCharType="end"/>
      </w:r>
      <w:r w:rsidRPr="00440603">
        <w:rPr>
          <w:sz w:val="20"/>
          <w:szCs w:val="20"/>
        </w:rPr>
        <w:instrText xml:space="preserve"> &gt; 0 ", Patient Safety" " and Patient Safety" </w:instrText>
      </w:r>
      <w:r w:rsidR="00FE2E34">
        <w:rPr>
          <w:sz w:val="20"/>
          <w:szCs w:val="20"/>
        </w:rPr>
        <w:fldChar w:fldCharType="separate"/>
      </w:r>
      <w:r w:rsidRPr="00440603">
        <w:rPr>
          <w:sz w:val="20"/>
          <w:szCs w:val="20"/>
        </w:rPr>
        <w:fldChar w:fldCharType="end"/>
      </w:r>
      <w:r w:rsidRPr="00440603">
        <w:rPr>
          <w:sz w:val="20"/>
          <w:szCs w:val="20"/>
        </w:rPr>
        <w:instrText xml:space="preserve">" "" </w:instrText>
      </w:r>
      <w:r w:rsidR="00FE2E34">
        <w:rPr>
          <w:sz w:val="20"/>
          <w:szCs w:val="20"/>
        </w:rPr>
        <w:fldChar w:fldCharType="separate"/>
      </w:r>
      <w:r w:rsidRPr="00440603">
        <w:rPr>
          <w:sz w:val="20"/>
          <w:szCs w:val="20"/>
        </w:rPr>
        <w:fldChar w:fldCharType="end"/>
      </w:r>
      <w:r w:rsidRPr="00440603">
        <w:rPr>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00FE2E34">
        <w:rPr>
          <w:sz w:val="20"/>
          <w:szCs w:val="20"/>
        </w:rPr>
        <w:fldChar w:fldCharType="separate"/>
      </w:r>
      <w:r w:rsidRPr="00440603">
        <w:rPr>
          <w:sz w:val="20"/>
          <w:szCs w:val="20"/>
        </w:rPr>
        <w:fldChar w:fldCharType="end"/>
      </w:r>
      <w:r w:rsidRPr="00A318A5">
        <w:rPr>
          <w:sz w:val="20"/>
          <w:szCs w:val="20"/>
        </w:rPr>
        <w:fldChar w:fldCharType="begin"/>
      </w:r>
      <w:r w:rsidRPr="00A318A5">
        <w:rPr>
          <w:sz w:val="20"/>
          <w:szCs w:val="20"/>
        </w:rPr>
        <w:instrText xml:space="preserve"> IF 1.50 &gt; 0 "</w:instrText>
      </w:r>
    </w:p>
    <w:p w14:paraId="1CFC48DD" w14:textId="77777777" w:rsidR="002659F1" w:rsidRPr="00A318A5" w:rsidRDefault="002659F1" w:rsidP="002659F1">
      <w:pPr>
        <w:autoSpaceDE w:val="0"/>
        <w:autoSpaceDN w:val="0"/>
        <w:adjustRightInd w:val="0"/>
        <w:ind w:right="450"/>
        <w:rPr>
          <w:sz w:val="20"/>
          <w:szCs w:val="20"/>
        </w:rPr>
      </w:pPr>
    </w:p>
    <w:p w14:paraId="15840CDF" w14:textId="77777777" w:rsidR="002659F1" w:rsidRPr="00A318A5" w:rsidRDefault="002659F1" w:rsidP="002659F1">
      <w:pPr>
        <w:autoSpaceDE w:val="0"/>
        <w:autoSpaceDN w:val="0"/>
        <w:adjustRightInd w:val="0"/>
        <w:ind w:right="450"/>
        <w:rPr>
          <w:b/>
          <w:bCs/>
          <w:sz w:val="20"/>
          <w:szCs w:val="20"/>
        </w:rPr>
      </w:pPr>
      <w:r w:rsidRPr="00A318A5">
        <w:rPr>
          <w:b/>
          <w:bCs/>
          <w:sz w:val="20"/>
          <w:szCs w:val="20"/>
        </w:rPr>
        <w:instrText>IACET CEU:</w:instrText>
      </w:r>
    </w:p>
    <w:p w14:paraId="05EE7E8A" w14:textId="77777777" w:rsidR="002659F1" w:rsidRPr="00A318A5" w:rsidRDefault="002659F1" w:rsidP="002659F1">
      <w:pPr>
        <w:autoSpaceDE w:val="0"/>
        <w:autoSpaceDN w:val="0"/>
        <w:adjustRightInd w:val="0"/>
        <w:ind w:right="450"/>
        <w:rPr>
          <w:sz w:val="20"/>
          <w:szCs w:val="20"/>
        </w:rPr>
      </w:pPr>
    </w:p>
    <w:p w14:paraId="2979181A" w14:textId="77777777" w:rsidR="002659F1" w:rsidRPr="00A318A5" w:rsidRDefault="002659F1" w:rsidP="002659F1">
      <w:pPr>
        <w:autoSpaceDE w:val="0"/>
        <w:autoSpaceDN w:val="0"/>
        <w:adjustRightInd w:val="0"/>
        <w:ind w:right="450"/>
        <w:rPr>
          <w:sz w:val="20"/>
          <w:szCs w:val="20"/>
        </w:rPr>
      </w:pPr>
      <w:r w:rsidRPr="00A318A5">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259E581E" w14:textId="77777777" w:rsidR="002659F1" w:rsidRPr="00A318A5" w:rsidRDefault="002659F1" w:rsidP="002659F1">
      <w:pPr>
        <w:autoSpaceDE w:val="0"/>
        <w:autoSpaceDN w:val="0"/>
        <w:adjustRightInd w:val="0"/>
        <w:ind w:right="450"/>
        <w:rPr>
          <w:sz w:val="11"/>
          <w:szCs w:val="11"/>
        </w:rPr>
      </w:pPr>
    </w:p>
    <w:p w14:paraId="46A732FE" w14:textId="77777777" w:rsidR="002659F1" w:rsidRPr="00A318A5" w:rsidRDefault="002659F1" w:rsidP="002659F1">
      <w:pPr>
        <w:autoSpaceDE w:val="0"/>
        <w:autoSpaceDN w:val="0"/>
        <w:adjustRightInd w:val="0"/>
        <w:ind w:right="450"/>
        <w:rPr>
          <w:sz w:val="20"/>
          <w:szCs w:val="20"/>
        </w:rPr>
      </w:pPr>
      <w:r w:rsidRPr="00A318A5">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A318A5">
        <w:rPr>
          <w:sz w:val="20"/>
          <w:szCs w:val="20"/>
        </w:rPr>
        <w:fldChar w:fldCharType="separate"/>
      </w:r>
    </w:p>
    <w:p w14:paraId="409F43AD" w14:textId="77777777" w:rsidR="002659F1" w:rsidRPr="00A318A5" w:rsidRDefault="002659F1" w:rsidP="002659F1">
      <w:pPr>
        <w:autoSpaceDE w:val="0"/>
        <w:autoSpaceDN w:val="0"/>
        <w:adjustRightInd w:val="0"/>
        <w:ind w:right="450"/>
        <w:rPr>
          <w:b/>
          <w:bCs/>
          <w:sz w:val="20"/>
          <w:szCs w:val="20"/>
        </w:rPr>
      </w:pPr>
      <w:r w:rsidRPr="00A318A5">
        <w:rPr>
          <w:b/>
          <w:bCs/>
          <w:sz w:val="20"/>
          <w:szCs w:val="20"/>
        </w:rPr>
        <w:t>IACET CEU:</w:t>
      </w:r>
    </w:p>
    <w:p w14:paraId="38F416CB" w14:textId="77777777" w:rsidR="002659F1" w:rsidRPr="00A318A5" w:rsidRDefault="002659F1" w:rsidP="002659F1">
      <w:pPr>
        <w:autoSpaceDE w:val="0"/>
        <w:autoSpaceDN w:val="0"/>
        <w:adjustRightInd w:val="0"/>
        <w:ind w:right="450"/>
        <w:rPr>
          <w:sz w:val="20"/>
          <w:szCs w:val="20"/>
        </w:rPr>
      </w:pPr>
      <w:r w:rsidRPr="00A318A5">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 1.50 IACET CEU(s).</w:t>
      </w:r>
    </w:p>
    <w:p w14:paraId="071B4683" w14:textId="77777777" w:rsidR="002659F1" w:rsidRPr="00A318A5" w:rsidRDefault="002659F1" w:rsidP="002659F1">
      <w:pPr>
        <w:autoSpaceDE w:val="0"/>
        <w:autoSpaceDN w:val="0"/>
        <w:adjustRightInd w:val="0"/>
        <w:ind w:right="450"/>
        <w:rPr>
          <w:sz w:val="11"/>
          <w:szCs w:val="11"/>
        </w:rPr>
      </w:pPr>
    </w:p>
    <w:p w14:paraId="3C6CBE1F" w14:textId="77777777" w:rsidR="002659F1" w:rsidRPr="00A318A5" w:rsidRDefault="002659F1" w:rsidP="002659F1">
      <w:pPr>
        <w:autoSpaceDE w:val="0"/>
        <w:autoSpaceDN w:val="0"/>
        <w:adjustRightInd w:val="0"/>
        <w:ind w:right="450"/>
        <w:rPr>
          <w:sz w:val="20"/>
          <w:szCs w:val="20"/>
        </w:rPr>
      </w:pPr>
      <w:r w:rsidRPr="00A318A5">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A318A5">
        <w:rPr>
          <w:sz w:val="20"/>
          <w:szCs w:val="20"/>
        </w:rPr>
        <w:fldChar w:fldCharType="end"/>
      </w:r>
    </w:p>
    <w:p w14:paraId="32C67D62" w14:textId="77777777" w:rsidR="002659F1" w:rsidRPr="00A318A5" w:rsidRDefault="002659F1" w:rsidP="002659F1">
      <w:pPr>
        <w:rPr>
          <w:sz w:val="20"/>
          <w:szCs w:val="20"/>
        </w:rPr>
      </w:pPr>
      <w:r w:rsidRPr="00A318A5">
        <w:rPr>
          <w:sz w:val="20"/>
          <w:szCs w:val="20"/>
        </w:rPr>
        <w:fldChar w:fldCharType="begin"/>
      </w:r>
      <w:r w:rsidRPr="00A318A5">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A318A5" w:rsidRDefault="002659F1" w:rsidP="002659F1">
      <w:pPr>
        <w:rPr>
          <w:color w:val="000000" w:themeColor="text1"/>
          <w:sz w:val="20"/>
          <w:szCs w:val="20"/>
        </w:rPr>
      </w:pPr>
    </w:p>
    <w:p w14:paraId="3608A58D" w14:textId="77777777" w:rsidR="002659F1" w:rsidRPr="00A318A5" w:rsidRDefault="002659F1" w:rsidP="002659F1">
      <w:pPr>
        <w:spacing w:after="60"/>
        <w:rPr>
          <w:sz w:val="20"/>
          <w:szCs w:val="20"/>
        </w:rPr>
      </w:pPr>
      <w:r w:rsidRPr="00A318A5">
        <w:rPr>
          <w:b/>
          <w:bCs/>
          <w:sz w:val="20"/>
          <w:szCs w:val="20"/>
        </w:rPr>
        <w:instrText>Mitigation of Relevant Financial Relationships:</w:instrText>
      </w:r>
    </w:p>
    <w:p w14:paraId="04C3E03A" w14:textId="77777777" w:rsidR="002659F1" w:rsidRPr="00A318A5" w:rsidRDefault="002659F1" w:rsidP="002659F1">
      <w:pPr>
        <w:rPr>
          <w:noProof/>
          <w:sz w:val="20"/>
          <w:szCs w:val="20"/>
        </w:rPr>
      </w:pPr>
      <w:r w:rsidRPr="00A318A5">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A318A5">
        <w:rPr>
          <w:sz w:val="20"/>
          <w:szCs w:val="20"/>
        </w:rPr>
        <w:fldChar w:fldCharType="separate"/>
      </w:r>
    </w:p>
    <w:p w14:paraId="697DC7EA" w14:textId="77777777" w:rsidR="002659F1" w:rsidRPr="00A318A5" w:rsidRDefault="002659F1" w:rsidP="002659F1">
      <w:pPr>
        <w:rPr>
          <w:color w:val="000000" w:themeColor="text1"/>
          <w:sz w:val="20"/>
          <w:szCs w:val="20"/>
        </w:rPr>
      </w:pPr>
    </w:p>
    <w:p w14:paraId="196B5AB7" w14:textId="77777777" w:rsidR="002659F1" w:rsidRPr="00A318A5" w:rsidRDefault="002659F1" w:rsidP="002659F1">
      <w:pPr>
        <w:spacing w:after="60"/>
        <w:rPr>
          <w:sz w:val="20"/>
          <w:szCs w:val="20"/>
        </w:rPr>
      </w:pPr>
      <w:r w:rsidRPr="00A318A5">
        <w:rPr>
          <w:b/>
          <w:bCs/>
          <w:sz w:val="20"/>
          <w:szCs w:val="20"/>
        </w:rPr>
        <w:t>Mitigation of Relevant Financial Relationships:</w:t>
      </w:r>
    </w:p>
    <w:p w14:paraId="4683D7E0" w14:textId="77777777" w:rsidR="002659F1" w:rsidRDefault="002659F1" w:rsidP="002659F1">
      <w:pPr>
        <w:rPr>
          <w:sz w:val="20"/>
          <w:szCs w:val="20"/>
        </w:rPr>
      </w:pPr>
      <w:r w:rsidRPr="00A318A5">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A318A5">
        <w:rPr>
          <w:sz w:val="20"/>
          <w:szCs w:val="20"/>
        </w:rPr>
        <w:fldChar w:fldCharType="end"/>
      </w:r>
    </w:p>
    <w:p w14:paraId="7570DBFC" w14:textId="77777777" w:rsidR="00843B8F" w:rsidRPr="00A318A5" w:rsidRDefault="00843B8F" w:rsidP="002659F1">
      <w:pPr>
        <w:rPr>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61"/>
        <w:gridCol w:w="3421"/>
        <w:gridCol w:w="2890"/>
      </w:tblGrid>
      <w:tr w:rsidR="002659F1" w:rsidRPr="00843B8F" w14:paraId="782EC0F1"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shd w:val="clear" w:color="auto" w:fill="F5F5F5"/>
            <w:vAlign w:val="center"/>
          </w:tcPr>
          <w:p w14:paraId="4AFD8B75" w14:textId="77777777" w:rsidR="002659F1" w:rsidRPr="00843B8F" w:rsidRDefault="002659F1" w:rsidP="00F16D90">
            <w:pPr>
              <w:jc w:val="center"/>
              <w:rPr>
                <w:sz w:val="20"/>
                <w:szCs w:val="20"/>
              </w:rPr>
            </w:pPr>
            <w:r w:rsidRPr="00843B8F">
              <w:rPr>
                <w:b/>
                <w:sz w:val="20"/>
                <w:szCs w:val="20"/>
              </w:rPr>
              <w:t>Name of individual</w:t>
            </w:r>
          </w:p>
        </w:tc>
        <w:tc>
          <w:tcPr>
            <w:tcW w:w="1531" w:type="pct"/>
            <w:tcBorders>
              <w:top w:val="outset" w:sz="6" w:space="0" w:color="auto"/>
              <w:left w:val="outset" w:sz="6" w:space="0" w:color="auto"/>
              <w:bottom w:val="outset" w:sz="6" w:space="0" w:color="auto"/>
              <w:right w:val="outset" w:sz="6" w:space="0" w:color="auto"/>
            </w:tcBorders>
            <w:shd w:val="clear" w:color="auto" w:fill="F5F5F5"/>
            <w:vAlign w:val="center"/>
          </w:tcPr>
          <w:p w14:paraId="7BDBF499" w14:textId="6E36EB31" w:rsidR="002659F1" w:rsidRPr="00843B8F" w:rsidRDefault="00843B8F" w:rsidP="00F16D90">
            <w:pPr>
              <w:jc w:val="center"/>
              <w:rPr>
                <w:sz w:val="20"/>
                <w:szCs w:val="20"/>
              </w:rPr>
            </w:pPr>
            <w:r w:rsidRPr="00843B8F">
              <w:rPr>
                <w:b/>
                <w:sz w:val="20"/>
                <w:szCs w:val="20"/>
              </w:rPr>
              <w:t>Individual</w:t>
            </w:r>
            <w:r w:rsidR="002659F1" w:rsidRPr="00843B8F">
              <w:rPr>
                <w:b/>
                <w:sz w:val="20"/>
                <w:szCs w:val="20"/>
              </w:rPr>
              <w:t xml:space="preserve"> role in activity</w:t>
            </w:r>
          </w:p>
        </w:tc>
        <w:tc>
          <w:tcPr>
            <w:tcW w:w="1285" w:type="pct"/>
            <w:tcBorders>
              <w:top w:val="outset" w:sz="6" w:space="0" w:color="auto"/>
              <w:left w:val="outset" w:sz="6" w:space="0" w:color="auto"/>
              <w:bottom w:val="outset" w:sz="6" w:space="0" w:color="auto"/>
              <w:right w:val="outset" w:sz="6" w:space="0" w:color="auto"/>
            </w:tcBorders>
            <w:shd w:val="clear" w:color="auto" w:fill="F5F5F5"/>
            <w:vAlign w:val="center"/>
          </w:tcPr>
          <w:p w14:paraId="40437D67" w14:textId="77777777" w:rsidR="002659F1" w:rsidRPr="00843B8F" w:rsidRDefault="002659F1" w:rsidP="00F16D90">
            <w:pPr>
              <w:jc w:val="center"/>
              <w:rPr>
                <w:sz w:val="20"/>
                <w:szCs w:val="20"/>
              </w:rPr>
            </w:pPr>
            <w:r w:rsidRPr="00843B8F">
              <w:rPr>
                <w:b/>
                <w:sz w:val="20"/>
                <w:szCs w:val="20"/>
              </w:rPr>
              <w:t>Nature of Relationship(s) / Name of Ineligible Company(s)</w:t>
            </w:r>
          </w:p>
        </w:tc>
      </w:tr>
      <w:tr w:rsidR="002659F1" w:rsidRPr="00843B8F" w14:paraId="111E1CB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4ACC64D" w14:textId="77777777" w:rsidR="002659F1" w:rsidRPr="00843B8F" w:rsidRDefault="002659F1" w:rsidP="00F16D90">
            <w:pPr>
              <w:rPr>
                <w:sz w:val="20"/>
                <w:szCs w:val="20"/>
              </w:rPr>
            </w:pPr>
            <w:r w:rsidRPr="00843B8F">
              <w:rPr>
                <w:sz w:val="20"/>
                <w:szCs w:val="20"/>
              </w:rPr>
              <w:t>Marty M Clay Jr., PhD</w:t>
            </w:r>
          </w:p>
        </w:tc>
        <w:tc>
          <w:tcPr>
            <w:tcW w:w="1531" w:type="pct"/>
            <w:tcBorders>
              <w:top w:val="outset" w:sz="6" w:space="0" w:color="auto"/>
              <w:left w:val="outset" w:sz="6" w:space="0" w:color="auto"/>
              <w:bottom w:val="outset" w:sz="6" w:space="0" w:color="auto"/>
              <w:right w:val="outset" w:sz="6" w:space="0" w:color="auto"/>
            </w:tcBorders>
            <w:vAlign w:val="center"/>
          </w:tcPr>
          <w:p w14:paraId="63404F6A"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5336E60" w14:textId="77777777" w:rsidR="002659F1" w:rsidRPr="00843B8F" w:rsidRDefault="002659F1" w:rsidP="00F16D90">
            <w:pPr>
              <w:rPr>
                <w:sz w:val="20"/>
                <w:szCs w:val="20"/>
              </w:rPr>
            </w:pPr>
            <w:r w:rsidRPr="00843B8F">
              <w:rPr>
                <w:sz w:val="20"/>
                <w:szCs w:val="20"/>
              </w:rPr>
              <w:t>Nothing to disclose - 06/28/2026</w:t>
            </w:r>
          </w:p>
        </w:tc>
      </w:tr>
      <w:tr w:rsidR="002659F1" w:rsidRPr="00843B8F" w14:paraId="7E0C009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B3F4E2C" w14:textId="77777777" w:rsidR="002659F1" w:rsidRPr="00843B8F" w:rsidRDefault="002659F1" w:rsidP="00F16D90">
            <w:pPr>
              <w:rPr>
                <w:sz w:val="20"/>
                <w:szCs w:val="20"/>
              </w:rPr>
            </w:pPr>
            <w:r w:rsidRPr="00843B8F">
              <w:rPr>
                <w:sz w:val="20"/>
                <w:szCs w:val="20"/>
              </w:rPr>
              <w:t>Craig Cox, PharmD, Pharmacist</w:t>
            </w:r>
          </w:p>
        </w:tc>
        <w:tc>
          <w:tcPr>
            <w:tcW w:w="1531" w:type="pct"/>
            <w:tcBorders>
              <w:top w:val="outset" w:sz="6" w:space="0" w:color="auto"/>
              <w:left w:val="outset" w:sz="6" w:space="0" w:color="auto"/>
              <w:bottom w:val="outset" w:sz="6" w:space="0" w:color="auto"/>
              <w:right w:val="outset" w:sz="6" w:space="0" w:color="auto"/>
            </w:tcBorders>
            <w:vAlign w:val="center"/>
          </w:tcPr>
          <w:p w14:paraId="56A6DDB4"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A94158F" w14:textId="77777777" w:rsidR="002659F1" w:rsidRPr="00843B8F" w:rsidRDefault="002659F1" w:rsidP="00F16D90">
            <w:pPr>
              <w:rPr>
                <w:sz w:val="20"/>
                <w:szCs w:val="20"/>
              </w:rPr>
            </w:pPr>
            <w:r w:rsidRPr="00843B8F">
              <w:rPr>
                <w:sz w:val="20"/>
                <w:szCs w:val="20"/>
              </w:rPr>
              <w:t>Nothing to disclose - 07/12/2026</w:t>
            </w:r>
          </w:p>
        </w:tc>
      </w:tr>
      <w:tr w:rsidR="002659F1" w:rsidRPr="00843B8F" w14:paraId="7CC228F3"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D8075EE" w14:textId="77777777" w:rsidR="002659F1" w:rsidRPr="00843B8F" w:rsidRDefault="002659F1" w:rsidP="00F16D90">
            <w:pPr>
              <w:rPr>
                <w:sz w:val="20"/>
                <w:szCs w:val="20"/>
              </w:rPr>
            </w:pPr>
            <w:r w:rsidRPr="00843B8F">
              <w:rPr>
                <w:sz w:val="20"/>
                <w:szCs w:val="20"/>
              </w:rPr>
              <w:t>Audrey DeLeon, MA</w:t>
            </w:r>
          </w:p>
        </w:tc>
        <w:tc>
          <w:tcPr>
            <w:tcW w:w="1531" w:type="pct"/>
            <w:tcBorders>
              <w:top w:val="outset" w:sz="6" w:space="0" w:color="auto"/>
              <w:left w:val="outset" w:sz="6" w:space="0" w:color="auto"/>
              <w:bottom w:val="outset" w:sz="6" w:space="0" w:color="auto"/>
              <w:right w:val="outset" w:sz="6" w:space="0" w:color="auto"/>
            </w:tcBorders>
            <w:vAlign w:val="center"/>
          </w:tcPr>
          <w:p w14:paraId="3438FEB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09903807" w14:textId="77777777" w:rsidR="002659F1" w:rsidRPr="00843B8F" w:rsidRDefault="002659F1" w:rsidP="00F16D90">
            <w:pPr>
              <w:rPr>
                <w:sz w:val="20"/>
                <w:szCs w:val="20"/>
              </w:rPr>
            </w:pPr>
            <w:r w:rsidRPr="00843B8F">
              <w:rPr>
                <w:sz w:val="20"/>
                <w:szCs w:val="20"/>
              </w:rPr>
              <w:t>Nothing to disclose - 07/07/2026</w:t>
            </w:r>
          </w:p>
        </w:tc>
      </w:tr>
      <w:tr w:rsidR="002659F1" w:rsidRPr="00843B8F" w14:paraId="67920F52"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FA9EC43" w14:textId="77777777" w:rsidR="002659F1" w:rsidRPr="00843B8F" w:rsidRDefault="002659F1" w:rsidP="00F16D90">
            <w:pPr>
              <w:rPr>
                <w:sz w:val="20"/>
                <w:szCs w:val="20"/>
              </w:rPr>
            </w:pPr>
            <w:r w:rsidRPr="00843B8F">
              <w:rPr>
                <w:sz w:val="20"/>
                <w:szCs w:val="20"/>
              </w:rPr>
              <w:t>Jeff Dennis, PhD</w:t>
            </w:r>
          </w:p>
        </w:tc>
        <w:tc>
          <w:tcPr>
            <w:tcW w:w="1531" w:type="pct"/>
            <w:tcBorders>
              <w:top w:val="outset" w:sz="6" w:space="0" w:color="auto"/>
              <w:left w:val="outset" w:sz="6" w:space="0" w:color="auto"/>
              <w:bottom w:val="outset" w:sz="6" w:space="0" w:color="auto"/>
              <w:right w:val="outset" w:sz="6" w:space="0" w:color="auto"/>
            </w:tcBorders>
            <w:vAlign w:val="center"/>
          </w:tcPr>
          <w:p w14:paraId="74D99516"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A396986" w14:textId="77777777" w:rsidR="002659F1" w:rsidRPr="00843B8F" w:rsidRDefault="002659F1" w:rsidP="00F16D90">
            <w:pPr>
              <w:rPr>
                <w:sz w:val="20"/>
                <w:szCs w:val="20"/>
              </w:rPr>
            </w:pPr>
            <w:r w:rsidRPr="00843B8F">
              <w:rPr>
                <w:sz w:val="20"/>
                <w:szCs w:val="20"/>
              </w:rPr>
              <w:t>Nothing to disclose - 07/07/2026</w:t>
            </w:r>
          </w:p>
        </w:tc>
      </w:tr>
      <w:tr w:rsidR="002659F1" w:rsidRPr="00843B8F" w14:paraId="2C61A49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6962AE3A" w14:textId="77777777" w:rsidR="002659F1" w:rsidRPr="00843B8F" w:rsidRDefault="002659F1" w:rsidP="00F16D90">
            <w:pPr>
              <w:rPr>
                <w:sz w:val="20"/>
                <w:szCs w:val="20"/>
              </w:rPr>
            </w:pPr>
            <w:r w:rsidRPr="00843B8F">
              <w:rPr>
                <w:sz w:val="20"/>
                <w:szCs w:val="20"/>
              </w:rPr>
              <w:t xml:space="preserve">Edgar Fuentes, CHWI, </w:t>
            </w:r>
          </w:p>
        </w:tc>
        <w:tc>
          <w:tcPr>
            <w:tcW w:w="1531" w:type="pct"/>
            <w:tcBorders>
              <w:top w:val="outset" w:sz="6" w:space="0" w:color="auto"/>
              <w:left w:val="outset" w:sz="6" w:space="0" w:color="auto"/>
              <w:bottom w:val="outset" w:sz="6" w:space="0" w:color="auto"/>
              <w:right w:val="outset" w:sz="6" w:space="0" w:color="auto"/>
            </w:tcBorders>
            <w:vAlign w:val="center"/>
          </w:tcPr>
          <w:p w14:paraId="09C2E76D"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534F9D9" w14:textId="77777777" w:rsidR="002659F1" w:rsidRPr="00843B8F" w:rsidRDefault="002659F1" w:rsidP="00F16D90">
            <w:pPr>
              <w:rPr>
                <w:sz w:val="20"/>
                <w:szCs w:val="20"/>
              </w:rPr>
            </w:pPr>
            <w:r w:rsidRPr="00843B8F">
              <w:rPr>
                <w:sz w:val="20"/>
                <w:szCs w:val="20"/>
              </w:rPr>
              <w:t>Nothing to disclose - 06/05/2026</w:t>
            </w:r>
          </w:p>
        </w:tc>
      </w:tr>
      <w:tr w:rsidR="002659F1" w:rsidRPr="00843B8F" w14:paraId="614BFE6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8F51060" w14:textId="77777777" w:rsidR="002659F1" w:rsidRPr="00843B8F" w:rsidRDefault="002659F1" w:rsidP="00F16D90">
            <w:pPr>
              <w:rPr>
                <w:sz w:val="20"/>
                <w:szCs w:val="20"/>
              </w:rPr>
            </w:pPr>
            <w:r w:rsidRPr="00843B8F">
              <w:rPr>
                <w:sz w:val="20"/>
                <w:szCs w:val="20"/>
              </w:rPr>
              <w:t xml:space="preserve">Allan Haynes, Jr </w:t>
            </w:r>
            <w:proofErr w:type="spellStart"/>
            <w:r w:rsidRPr="00843B8F">
              <w:rPr>
                <w:sz w:val="20"/>
                <w:szCs w:val="20"/>
              </w:rPr>
              <w:t>Jr</w:t>
            </w:r>
            <w:proofErr w:type="spellEnd"/>
            <w:r w:rsidRPr="00843B8F">
              <w:rPr>
                <w:sz w:val="20"/>
                <w:szCs w:val="20"/>
              </w:rPr>
              <w:t>., MD</w:t>
            </w:r>
          </w:p>
        </w:tc>
        <w:tc>
          <w:tcPr>
            <w:tcW w:w="1531" w:type="pct"/>
            <w:tcBorders>
              <w:top w:val="outset" w:sz="6" w:space="0" w:color="auto"/>
              <w:left w:val="outset" w:sz="6" w:space="0" w:color="auto"/>
              <w:bottom w:val="outset" w:sz="6" w:space="0" w:color="auto"/>
              <w:right w:val="outset" w:sz="6" w:space="0" w:color="auto"/>
            </w:tcBorders>
            <w:vAlign w:val="center"/>
          </w:tcPr>
          <w:p w14:paraId="2C81F796" w14:textId="77777777" w:rsidR="002659F1" w:rsidRPr="00843B8F" w:rsidRDefault="002659F1" w:rsidP="00F16D90">
            <w:pPr>
              <w:rPr>
                <w:sz w:val="20"/>
                <w:szCs w:val="20"/>
              </w:rPr>
            </w:pPr>
            <w:r w:rsidRPr="00843B8F">
              <w:rPr>
                <w:sz w:val="20"/>
                <w:szCs w:val="20"/>
              </w:rPr>
              <w:t>Course Director</w:t>
            </w:r>
          </w:p>
        </w:tc>
        <w:tc>
          <w:tcPr>
            <w:tcW w:w="1285" w:type="pct"/>
            <w:tcBorders>
              <w:top w:val="outset" w:sz="6" w:space="0" w:color="auto"/>
              <w:left w:val="outset" w:sz="6" w:space="0" w:color="auto"/>
              <w:bottom w:val="outset" w:sz="6" w:space="0" w:color="auto"/>
              <w:right w:val="outset" w:sz="6" w:space="0" w:color="auto"/>
            </w:tcBorders>
            <w:vAlign w:val="center"/>
          </w:tcPr>
          <w:p w14:paraId="1103FEA0" w14:textId="77777777" w:rsidR="002659F1" w:rsidRPr="00843B8F" w:rsidRDefault="002659F1" w:rsidP="00F16D90">
            <w:pPr>
              <w:rPr>
                <w:sz w:val="20"/>
                <w:szCs w:val="20"/>
              </w:rPr>
            </w:pPr>
            <w:r w:rsidRPr="00843B8F">
              <w:rPr>
                <w:sz w:val="20"/>
                <w:szCs w:val="20"/>
              </w:rPr>
              <w:t>Nothing to disclose - 07/09/2026</w:t>
            </w:r>
          </w:p>
        </w:tc>
      </w:tr>
      <w:tr w:rsidR="002659F1" w:rsidRPr="00843B8F" w14:paraId="09124A9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B6B19FF" w14:textId="77777777" w:rsidR="002659F1" w:rsidRPr="00843B8F" w:rsidRDefault="002659F1" w:rsidP="00F16D90">
            <w:pPr>
              <w:rPr>
                <w:sz w:val="20"/>
                <w:szCs w:val="20"/>
              </w:rPr>
            </w:pPr>
            <w:r w:rsidRPr="00843B8F">
              <w:rPr>
                <w:sz w:val="20"/>
                <w:szCs w:val="20"/>
              </w:rPr>
              <w:t>Gurvinder Kaur, PhD</w:t>
            </w:r>
          </w:p>
        </w:tc>
        <w:tc>
          <w:tcPr>
            <w:tcW w:w="1531" w:type="pct"/>
            <w:tcBorders>
              <w:top w:val="outset" w:sz="6" w:space="0" w:color="auto"/>
              <w:left w:val="outset" w:sz="6" w:space="0" w:color="auto"/>
              <w:bottom w:val="outset" w:sz="6" w:space="0" w:color="auto"/>
              <w:right w:val="outset" w:sz="6" w:space="0" w:color="auto"/>
            </w:tcBorders>
            <w:vAlign w:val="center"/>
          </w:tcPr>
          <w:p w14:paraId="16D1130C"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DD46ACE" w14:textId="77777777" w:rsidR="002659F1" w:rsidRPr="00843B8F" w:rsidRDefault="002659F1" w:rsidP="00F16D90">
            <w:pPr>
              <w:rPr>
                <w:sz w:val="20"/>
                <w:szCs w:val="20"/>
              </w:rPr>
            </w:pPr>
            <w:r w:rsidRPr="00843B8F">
              <w:rPr>
                <w:sz w:val="20"/>
                <w:szCs w:val="20"/>
              </w:rPr>
              <w:t>Nothing to disclose - 06/25/2026</w:t>
            </w:r>
          </w:p>
        </w:tc>
      </w:tr>
      <w:tr w:rsidR="002659F1" w:rsidRPr="00843B8F" w14:paraId="42707B5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1DC3352E" w14:textId="77777777" w:rsidR="002659F1" w:rsidRPr="00843B8F" w:rsidRDefault="002659F1" w:rsidP="00F16D90">
            <w:pPr>
              <w:rPr>
                <w:sz w:val="20"/>
                <w:szCs w:val="20"/>
              </w:rPr>
            </w:pPr>
            <w:r w:rsidRPr="00843B8F">
              <w:rPr>
                <w:sz w:val="20"/>
                <w:szCs w:val="20"/>
              </w:rPr>
              <w:lastRenderedPageBreak/>
              <w:t>Christopher G Maguire, DO</w:t>
            </w:r>
          </w:p>
        </w:tc>
        <w:tc>
          <w:tcPr>
            <w:tcW w:w="1531" w:type="pct"/>
            <w:tcBorders>
              <w:top w:val="outset" w:sz="6" w:space="0" w:color="auto"/>
              <w:left w:val="outset" w:sz="6" w:space="0" w:color="auto"/>
              <w:bottom w:val="outset" w:sz="6" w:space="0" w:color="auto"/>
              <w:right w:val="outset" w:sz="6" w:space="0" w:color="auto"/>
            </w:tcBorders>
            <w:vAlign w:val="center"/>
          </w:tcPr>
          <w:p w14:paraId="64DBE86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36F5DDB" w14:textId="77777777" w:rsidR="002659F1" w:rsidRPr="00843B8F" w:rsidRDefault="002659F1" w:rsidP="00F16D90">
            <w:pPr>
              <w:rPr>
                <w:sz w:val="20"/>
                <w:szCs w:val="20"/>
              </w:rPr>
            </w:pPr>
            <w:r w:rsidRPr="00843B8F">
              <w:rPr>
                <w:sz w:val="20"/>
                <w:szCs w:val="20"/>
              </w:rPr>
              <w:t>Nothing to disclose - 07/27/2026</w:t>
            </w:r>
          </w:p>
        </w:tc>
      </w:tr>
      <w:tr w:rsidR="002659F1" w:rsidRPr="00843B8F" w14:paraId="552C5D1A"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03992B2" w14:textId="77777777" w:rsidR="002659F1" w:rsidRPr="00843B8F" w:rsidRDefault="002659F1" w:rsidP="00F16D90">
            <w:pPr>
              <w:rPr>
                <w:sz w:val="20"/>
                <w:szCs w:val="20"/>
              </w:rPr>
            </w:pPr>
            <w:r w:rsidRPr="00843B8F">
              <w:rPr>
                <w:sz w:val="20"/>
                <w:szCs w:val="20"/>
              </w:rPr>
              <w:t>Adam McKee</w:t>
            </w:r>
          </w:p>
        </w:tc>
        <w:tc>
          <w:tcPr>
            <w:tcW w:w="1531" w:type="pct"/>
            <w:tcBorders>
              <w:top w:val="outset" w:sz="6" w:space="0" w:color="auto"/>
              <w:left w:val="outset" w:sz="6" w:space="0" w:color="auto"/>
              <w:bottom w:val="outset" w:sz="6" w:space="0" w:color="auto"/>
              <w:right w:val="outset" w:sz="6" w:space="0" w:color="auto"/>
            </w:tcBorders>
            <w:vAlign w:val="center"/>
          </w:tcPr>
          <w:p w14:paraId="6BBDB6CA"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81A5499" w14:textId="77777777" w:rsidR="002659F1" w:rsidRPr="00843B8F" w:rsidRDefault="002659F1" w:rsidP="00F16D90">
            <w:pPr>
              <w:rPr>
                <w:sz w:val="20"/>
                <w:szCs w:val="20"/>
              </w:rPr>
            </w:pPr>
          </w:p>
        </w:tc>
      </w:tr>
      <w:tr w:rsidR="002659F1" w:rsidRPr="00843B8F" w14:paraId="5B9CE0F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1FCA163" w14:textId="77777777" w:rsidR="002659F1" w:rsidRPr="00843B8F" w:rsidRDefault="002659F1" w:rsidP="00F16D90">
            <w:pPr>
              <w:rPr>
                <w:sz w:val="20"/>
                <w:szCs w:val="20"/>
              </w:rPr>
            </w:pPr>
            <w:proofErr w:type="spellStart"/>
            <w:r w:rsidRPr="00843B8F">
              <w:rPr>
                <w:sz w:val="20"/>
                <w:szCs w:val="20"/>
              </w:rPr>
              <w:t>Iziokhal</w:t>
            </w:r>
            <w:proofErr w:type="spellEnd"/>
            <w:r w:rsidRPr="00843B8F">
              <w:rPr>
                <w:sz w:val="20"/>
                <w:szCs w:val="20"/>
              </w:rPr>
              <w:t xml:space="preserve"> D Obokhare, MD, FACS, FICS</w:t>
            </w:r>
          </w:p>
        </w:tc>
        <w:tc>
          <w:tcPr>
            <w:tcW w:w="1531" w:type="pct"/>
            <w:tcBorders>
              <w:top w:val="outset" w:sz="6" w:space="0" w:color="auto"/>
              <w:left w:val="outset" w:sz="6" w:space="0" w:color="auto"/>
              <w:bottom w:val="outset" w:sz="6" w:space="0" w:color="auto"/>
              <w:right w:val="outset" w:sz="6" w:space="0" w:color="auto"/>
            </w:tcBorders>
            <w:vAlign w:val="center"/>
          </w:tcPr>
          <w:p w14:paraId="73C81EDD"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F550490" w14:textId="77777777" w:rsidR="002659F1" w:rsidRPr="00843B8F" w:rsidRDefault="002659F1" w:rsidP="00F16D90">
            <w:pPr>
              <w:rPr>
                <w:sz w:val="20"/>
                <w:szCs w:val="20"/>
              </w:rPr>
            </w:pPr>
            <w:r w:rsidRPr="00843B8F">
              <w:rPr>
                <w:sz w:val="20"/>
                <w:szCs w:val="20"/>
              </w:rPr>
              <w:t>Nothing to disclose - 07/09/2026</w:t>
            </w:r>
          </w:p>
        </w:tc>
      </w:tr>
      <w:tr w:rsidR="002659F1" w:rsidRPr="00843B8F" w14:paraId="20B92BA3"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C6EC5E9" w14:textId="77777777" w:rsidR="002659F1" w:rsidRPr="00843B8F" w:rsidRDefault="002659F1" w:rsidP="00F16D90">
            <w:pPr>
              <w:rPr>
                <w:sz w:val="20"/>
                <w:szCs w:val="20"/>
              </w:rPr>
            </w:pPr>
            <w:r w:rsidRPr="00843B8F">
              <w:rPr>
                <w:sz w:val="20"/>
                <w:szCs w:val="20"/>
              </w:rPr>
              <w:t>Cynthia Ogaz, DBA, MBA, CHCP</w:t>
            </w:r>
          </w:p>
        </w:tc>
        <w:tc>
          <w:tcPr>
            <w:tcW w:w="1531" w:type="pct"/>
            <w:tcBorders>
              <w:top w:val="outset" w:sz="6" w:space="0" w:color="auto"/>
              <w:left w:val="outset" w:sz="6" w:space="0" w:color="auto"/>
              <w:bottom w:val="outset" w:sz="6" w:space="0" w:color="auto"/>
              <w:right w:val="outset" w:sz="6" w:space="0" w:color="auto"/>
            </w:tcBorders>
            <w:vAlign w:val="center"/>
          </w:tcPr>
          <w:p w14:paraId="30AB4A3F"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64C1B1E" w14:textId="77777777" w:rsidR="002659F1" w:rsidRPr="00843B8F" w:rsidRDefault="002659F1" w:rsidP="00F16D90">
            <w:pPr>
              <w:rPr>
                <w:sz w:val="20"/>
                <w:szCs w:val="20"/>
              </w:rPr>
            </w:pPr>
            <w:r w:rsidRPr="00843B8F">
              <w:rPr>
                <w:sz w:val="20"/>
                <w:szCs w:val="20"/>
              </w:rPr>
              <w:t>Nothing to disclose - 06/15/2026</w:t>
            </w:r>
          </w:p>
        </w:tc>
      </w:tr>
      <w:tr w:rsidR="002659F1" w:rsidRPr="00843B8F" w14:paraId="3D496A22"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ACBC89B" w14:textId="77777777" w:rsidR="002659F1" w:rsidRPr="00843B8F" w:rsidRDefault="002659F1" w:rsidP="00F16D90">
            <w:pPr>
              <w:rPr>
                <w:sz w:val="20"/>
                <w:szCs w:val="20"/>
              </w:rPr>
            </w:pPr>
            <w:r w:rsidRPr="00843B8F">
              <w:rPr>
                <w:sz w:val="20"/>
                <w:szCs w:val="20"/>
              </w:rPr>
              <w:t>Kashiris W Perryman, NP, DNP, APRN, FNP-BC, CNE, LNC</w:t>
            </w:r>
          </w:p>
        </w:tc>
        <w:tc>
          <w:tcPr>
            <w:tcW w:w="1531" w:type="pct"/>
            <w:tcBorders>
              <w:top w:val="outset" w:sz="6" w:space="0" w:color="auto"/>
              <w:left w:val="outset" w:sz="6" w:space="0" w:color="auto"/>
              <w:bottom w:val="outset" w:sz="6" w:space="0" w:color="auto"/>
              <w:right w:val="outset" w:sz="6" w:space="0" w:color="auto"/>
            </w:tcBorders>
            <w:vAlign w:val="center"/>
          </w:tcPr>
          <w:p w14:paraId="76DBCB94" w14:textId="77777777" w:rsidR="002659F1" w:rsidRPr="00843B8F" w:rsidRDefault="002659F1" w:rsidP="00F16D90">
            <w:pPr>
              <w:rPr>
                <w:sz w:val="20"/>
                <w:szCs w:val="20"/>
              </w:rPr>
            </w:pPr>
            <w:r w:rsidRPr="00843B8F">
              <w:rPr>
                <w:sz w:val="20"/>
                <w:szCs w:val="20"/>
              </w:rPr>
              <w:t>Nurse Planner</w:t>
            </w:r>
          </w:p>
        </w:tc>
        <w:tc>
          <w:tcPr>
            <w:tcW w:w="1285" w:type="pct"/>
            <w:tcBorders>
              <w:top w:val="outset" w:sz="6" w:space="0" w:color="auto"/>
              <w:left w:val="outset" w:sz="6" w:space="0" w:color="auto"/>
              <w:bottom w:val="outset" w:sz="6" w:space="0" w:color="auto"/>
              <w:right w:val="outset" w:sz="6" w:space="0" w:color="auto"/>
            </w:tcBorders>
            <w:vAlign w:val="center"/>
          </w:tcPr>
          <w:p w14:paraId="691DF4E8" w14:textId="77777777" w:rsidR="002659F1" w:rsidRPr="00843B8F" w:rsidRDefault="002659F1" w:rsidP="00F16D90">
            <w:pPr>
              <w:rPr>
                <w:sz w:val="20"/>
                <w:szCs w:val="20"/>
              </w:rPr>
            </w:pPr>
            <w:r w:rsidRPr="00843B8F">
              <w:rPr>
                <w:sz w:val="20"/>
                <w:szCs w:val="20"/>
              </w:rPr>
              <w:t>Nothing to disclose - 07/28/2026</w:t>
            </w:r>
          </w:p>
        </w:tc>
      </w:tr>
      <w:tr w:rsidR="002659F1" w:rsidRPr="00843B8F" w14:paraId="319F020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4796BE0" w14:textId="77777777" w:rsidR="002659F1" w:rsidRPr="00843B8F" w:rsidRDefault="002659F1" w:rsidP="00F16D90">
            <w:pPr>
              <w:rPr>
                <w:sz w:val="20"/>
                <w:szCs w:val="20"/>
              </w:rPr>
            </w:pPr>
            <w:r w:rsidRPr="00843B8F">
              <w:rPr>
                <w:sz w:val="20"/>
                <w:szCs w:val="20"/>
              </w:rPr>
              <w:t>Brandel Quiros, (None)</w:t>
            </w:r>
          </w:p>
        </w:tc>
        <w:tc>
          <w:tcPr>
            <w:tcW w:w="1531" w:type="pct"/>
            <w:tcBorders>
              <w:top w:val="outset" w:sz="6" w:space="0" w:color="auto"/>
              <w:left w:val="outset" w:sz="6" w:space="0" w:color="auto"/>
              <w:bottom w:val="outset" w:sz="6" w:space="0" w:color="auto"/>
              <w:right w:val="outset" w:sz="6" w:space="0" w:color="auto"/>
            </w:tcBorders>
            <w:vAlign w:val="center"/>
          </w:tcPr>
          <w:p w14:paraId="012C3BD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9000A7C" w14:textId="77777777" w:rsidR="002659F1" w:rsidRPr="00843B8F" w:rsidRDefault="002659F1" w:rsidP="00F16D90">
            <w:pPr>
              <w:rPr>
                <w:sz w:val="20"/>
                <w:szCs w:val="20"/>
              </w:rPr>
            </w:pPr>
            <w:r w:rsidRPr="00843B8F">
              <w:rPr>
                <w:sz w:val="20"/>
                <w:szCs w:val="20"/>
              </w:rPr>
              <w:t>Nothing to disclose - 07/16/2026</w:t>
            </w:r>
          </w:p>
        </w:tc>
      </w:tr>
      <w:tr w:rsidR="002659F1" w:rsidRPr="00843B8F" w14:paraId="12B96106"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C1E8B3F" w14:textId="77777777" w:rsidR="002659F1" w:rsidRPr="00843B8F" w:rsidRDefault="002659F1" w:rsidP="00F16D90">
            <w:pPr>
              <w:rPr>
                <w:sz w:val="20"/>
                <w:szCs w:val="20"/>
              </w:rPr>
            </w:pPr>
            <w:r w:rsidRPr="00843B8F">
              <w:rPr>
                <w:sz w:val="20"/>
                <w:szCs w:val="20"/>
              </w:rPr>
              <w:t>Christina Robohm-Leavitt, PA-C</w:t>
            </w:r>
          </w:p>
        </w:tc>
        <w:tc>
          <w:tcPr>
            <w:tcW w:w="1531" w:type="pct"/>
            <w:tcBorders>
              <w:top w:val="outset" w:sz="6" w:space="0" w:color="auto"/>
              <w:left w:val="outset" w:sz="6" w:space="0" w:color="auto"/>
              <w:bottom w:val="outset" w:sz="6" w:space="0" w:color="auto"/>
              <w:right w:val="outset" w:sz="6" w:space="0" w:color="auto"/>
            </w:tcBorders>
            <w:vAlign w:val="center"/>
          </w:tcPr>
          <w:p w14:paraId="7AD0BBE6"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4C55E24" w14:textId="77777777" w:rsidR="002659F1" w:rsidRPr="00843B8F" w:rsidRDefault="002659F1" w:rsidP="00F16D90">
            <w:pPr>
              <w:rPr>
                <w:sz w:val="20"/>
                <w:szCs w:val="20"/>
              </w:rPr>
            </w:pPr>
            <w:r w:rsidRPr="00843B8F">
              <w:rPr>
                <w:sz w:val="20"/>
                <w:szCs w:val="20"/>
              </w:rPr>
              <w:t>Nothing to disclose - 07/07/2026</w:t>
            </w:r>
          </w:p>
        </w:tc>
      </w:tr>
      <w:tr w:rsidR="002659F1" w:rsidRPr="00843B8F" w14:paraId="4381603C"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6CCBE3C4" w14:textId="77777777" w:rsidR="002659F1" w:rsidRPr="00843B8F" w:rsidRDefault="002659F1" w:rsidP="00F16D90">
            <w:pPr>
              <w:rPr>
                <w:sz w:val="20"/>
                <w:szCs w:val="20"/>
              </w:rPr>
            </w:pPr>
            <w:r w:rsidRPr="00843B8F">
              <w:rPr>
                <w:sz w:val="20"/>
                <w:szCs w:val="20"/>
              </w:rPr>
              <w:t>Kendra Rumbaugh, PhD</w:t>
            </w:r>
          </w:p>
        </w:tc>
        <w:tc>
          <w:tcPr>
            <w:tcW w:w="1531" w:type="pct"/>
            <w:tcBorders>
              <w:top w:val="outset" w:sz="6" w:space="0" w:color="auto"/>
              <w:left w:val="outset" w:sz="6" w:space="0" w:color="auto"/>
              <w:bottom w:val="outset" w:sz="6" w:space="0" w:color="auto"/>
              <w:right w:val="outset" w:sz="6" w:space="0" w:color="auto"/>
            </w:tcBorders>
            <w:vAlign w:val="center"/>
          </w:tcPr>
          <w:p w14:paraId="64EDC612"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0D481B9" w14:textId="77777777" w:rsidR="002659F1" w:rsidRPr="00843B8F" w:rsidRDefault="002659F1" w:rsidP="00F16D90">
            <w:pPr>
              <w:rPr>
                <w:sz w:val="20"/>
                <w:szCs w:val="20"/>
              </w:rPr>
            </w:pPr>
            <w:r w:rsidRPr="00843B8F">
              <w:rPr>
                <w:sz w:val="20"/>
                <w:szCs w:val="20"/>
              </w:rPr>
              <w:t>Nothing to disclose - 07/30/2026</w:t>
            </w:r>
          </w:p>
        </w:tc>
      </w:tr>
      <w:tr w:rsidR="002659F1" w:rsidRPr="00843B8F" w14:paraId="020419A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5555C951" w14:textId="77777777" w:rsidR="002659F1" w:rsidRPr="00843B8F" w:rsidRDefault="002659F1" w:rsidP="00F16D90">
            <w:pPr>
              <w:rPr>
                <w:sz w:val="20"/>
                <w:szCs w:val="20"/>
              </w:rPr>
            </w:pPr>
            <w:r w:rsidRPr="00843B8F">
              <w:rPr>
                <w:sz w:val="20"/>
                <w:szCs w:val="20"/>
              </w:rPr>
              <w:t>Joel Sanchez, DNAP, CRNA</w:t>
            </w:r>
          </w:p>
        </w:tc>
        <w:tc>
          <w:tcPr>
            <w:tcW w:w="1531" w:type="pct"/>
            <w:tcBorders>
              <w:top w:val="outset" w:sz="6" w:space="0" w:color="auto"/>
              <w:left w:val="outset" w:sz="6" w:space="0" w:color="auto"/>
              <w:bottom w:val="outset" w:sz="6" w:space="0" w:color="auto"/>
              <w:right w:val="outset" w:sz="6" w:space="0" w:color="auto"/>
            </w:tcBorders>
            <w:vAlign w:val="center"/>
          </w:tcPr>
          <w:p w14:paraId="57191B5D" w14:textId="77777777" w:rsidR="002659F1" w:rsidRPr="00843B8F" w:rsidRDefault="002659F1" w:rsidP="00F16D90">
            <w:pPr>
              <w:rPr>
                <w:sz w:val="20"/>
                <w:szCs w:val="20"/>
              </w:rPr>
            </w:pPr>
            <w:r w:rsidRPr="00843B8F">
              <w:rPr>
                <w:sz w:val="20"/>
                <w:szCs w:val="20"/>
              </w:rPr>
              <w:t>Nurse Planner</w:t>
            </w:r>
          </w:p>
        </w:tc>
        <w:tc>
          <w:tcPr>
            <w:tcW w:w="1285" w:type="pct"/>
            <w:tcBorders>
              <w:top w:val="outset" w:sz="6" w:space="0" w:color="auto"/>
              <w:left w:val="outset" w:sz="6" w:space="0" w:color="auto"/>
              <w:bottom w:val="outset" w:sz="6" w:space="0" w:color="auto"/>
              <w:right w:val="outset" w:sz="6" w:space="0" w:color="auto"/>
            </w:tcBorders>
            <w:vAlign w:val="center"/>
          </w:tcPr>
          <w:p w14:paraId="793BB10C" w14:textId="77777777" w:rsidR="002659F1" w:rsidRPr="00843B8F" w:rsidRDefault="002659F1" w:rsidP="00F16D90">
            <w:pPr>
              <w:rPr>
                <w:sz w:val="20"/>
                <w:szCs w:val="20"/>
              </w:rPr>
            </w:pPr>
            <w:r w:rsidRPr="00843B8F">
              <w:rPr>
                <w:sz w:val="20"/>
                <w:szCs w:val="20"/>
              </w:rPr>
              <w:t>Nothing to disclose - 06/30/2026</w:t>
            </w:r>
          </w:p>
        </w:tc>
      </w:tr>
      <w:tr w:rsidR="002659F1" w:rsidRPr="00843B8F" w14:paraId="700C4CCB"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2585ADA" w14:textId="77777777" w:rsidR="002659F1" w:rsidRPr="00843B8F" w:rsidRDefault="002659F1" w:rsidP="00F16D90">
            <w:pPr>
              <w:rPr>
                <w:sz w:val="20"/>
                <w:szCs w:val="20"/>
              </w:rPr>
            </w:pPr>
            <w:r w:rsidRPr="00843B8F">
              <w:rPr>
                <w:sz w:val="20"/>
                <w:szCs w:val="20"/>
              </w:rPr>
              <w:t>Julie A St. John, DrPH, CHWI, MPH, MA</w:t>
            </w:r>
          </w:p>
        </w:tc>
        <w:tc>
          <w:tcPr>
            <w:tcW w:w="1531" w:type="pct"/>
            <w:tcBorders>
              <w:top w:val="outset" w:sz="6" w:space="0" w:color="auto"/>
              <w:left w:val="outset" w:sz="6" w:space="0" w:color="auto"/>
              <w:bottom w:val="outset" w:sz="6" w:space="0" w:color="auto"/>
              <w:right w:val="outset" w:sz="6" w:space="0" w:color="auto"/>
            </w:tcBorders>
            <w:vAlign w:val="center"/>
          </w:tcPr>
          <w:p w14:paraId="42A258D4" w14:textId="77777777" w:rsidR="002659F1" w:rsidRPr="00843B8F" w:rsidRDefault="002659F1" w:rsidP="00F16D90">
            <w:pPr>
              <w:rPr>
                <w:sz w:val="20"/>
                <w:szCs w:val="20"/>
              </w:rPr>
            </w:pPr>
            <w:r w:rsidRPr="00843B8F">
              <w:rPr>
                <w:sz w:val="20"/>
                <w:szCs w:val="20"/>
              </w:rPr>
              <w:t>Faculty</w:t>
            </w:r>
          </w:p>
        </w:tc>
        <w:tc>
          <w:tcPr>
            <w:tcW w:w="1285" w:type="pct"/>
            <w:tcBorders>
              <w:top w:val="outset" w:sz="6" w:space="0" w:color="auto"/>
              <w:left w:val="outset" w:sz="6" w:space="0" w:color="auto"/>
              <w:bottom w:val="outset" w:sz="6" w:space="0" w:color="auto"/>
              <w:right w:val="outset" w:sz="6" w:space="0" w:color="auto"/>
            </w:tcBorders>
            <w:vAlign w:val="center"/>
          </w:tcPr>
          <w:p w14:paraId="6936A2B1" w14:textId="77777777" w:rsidR="002659F1" w:rsidRPr="00843B8F" w:rsidRDefault="002659F1" w:rsidP="00F16D90">
            <w:pPr>
              <w:rPr>
                <w:sz w:val="20"/>
                <w:szCs w:val="20"/>
              </w:rPr>
            </w:pPr>
            <w:r w:rsidRPr="00843B8F">
              <w:rPr>
                <w:sz w:val="20"/>
                <w:szCs w:val="20"/>
              </w:rPr>
              <w:t>Nothing to disclose - 07/31/2026</w:t>
            </w:r>
          </w:p>
        </w:tc>
      </w:tr>
      <w:tr w:rsidR="002659F1" w:rsidRPr="00843B8F" w14:paraId="1CEC26D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2EB088D" w14:textId="77777777" w:rsidR="002659F1" w:rsidRPr="00843B8F" w:rsidRDefault="002659F1" w:rsidP="00F16D90">
            <w:pPr>
              <w:rPr>
                <w:sz w:val="20"/>
                <w:szCs w:val="20"/>
              </w:rPr>
            </w:pPr>
            <w:r w:rsidRPr="00843B8F">
              <w:rPr>
                <w:sz w:val="20"/>
                <w:szCs w:val="20"/>
              </w:rPr>
              <w:t>Jolene S Turpin, BS</w:t>
            </w:r>
          </w:p>
        </w:tc>
        <w:tc>
          <w:tcPr>
            <w:tcW w:w="1531" w:type="pct"/>
            <w:tcBorders>
              <w:top w:val="outset" w:sz="6" w:space="0" w:color="auto"/>
              <w:left w:val="outset" w:sz="6" w:space="0" w:color="auto"/>
              <w:bottom w:val="outset" w:sz="6" w:space="0" w:color="auto"/>
              <w:right w:val="outset" w:sz="6" w:space="0" w:color="auto"/>
            </w:tcBorders>
            <w:vAlign w:val="center"/>
          </w:tcPr>
          <w:p w14:paraId="2DB3C5FE"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4BF60A9" w14:textId="77777777" w:rsidR="002659F1" w:rsidRPr="00843B8F" w:rsidRDefault="002659F1" w:rsidP="00F16D90">
            <w:pPr>
              <w:rPr>
                <w:sz w:val="20"/>
                <w:szCs w:val="20"/>
              </w:rPr>
            </w:pPr>
            <w:r w:rsidRPr="00843B8F">
              <w:rPr>
                <w:sz w:val="20"/>
                <w:szCs w:val="20"/>
              </w:rPr>
              <w:t>Nothing to disclose - 06/09/2026</w:t>
            </w:r>
          </w:p>
        </w:tc>
      </w:tr>
      <w:tr w:rsidR="002659F1" w:rsidRPr="00843B8F" w14:paraId="76BDF8E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A9B9C3E" w14:textId="77777777" w:rsidR="002659F1" w:rsidRPr="00843B8F" w:rsidRDefault="002659F1" w:rsidP="00F16D90">
            <w:pPr>
              <w:rPr>
                <w:sz w:val="20"/>
                <w:szCs w:val="20"/>
              </w:rPr>
            </w:pPr>
            <w:r w:rsidRPr="00843B8F">
              <w:rPr>
                <w:sz w:val="20"/>
                <w:szCs w:val="20"/>
              </w:rPr>
              <w:t>Kelli White, APRN, Nurse Practitioner</w:t>
            </w:r>
          </w:p>
        </w:tc>
        <w:tc>
          <w:tcPr>
            <w:tcW w:w="1531" w:type="pct"/>
            <w:tcBorders>
              <w:top w:val="outset" w:sz="6" w:space="0" w:color="auto"/>
              <w:left w:val="outset" w:sz="6" w:space="0" w:color="auto"/>
              <w:bottom w:val="outset" w:sz="6" w:space="0" w:color="auto"/>
              <w:right w:val="outset" w:sz="6" w:space="0" w:color="auto"/>
            </w:tcBorders>
            <w:vAlign w:val="center"/>
          </w:tcPr>
          <w:p w14:paraId="2EC5B397" w14:textId="77777777" w:rsidR="002659F1" w:rsidRPr="00843B8F" w:rsidRDefault="002659F1" w:rsidP="00F16D90">
            <w:pPr>
              <w:rPr>
                <w:sz w:val="20"/>
                <w:szCs w:val="20"/>
              </w:rPr>
            </w:pPr>
            <w:r w:rsidRPr="00843B8F">
              <w:rPr>
                <w:sz w:val="20"/>
                <w:szCs w:val="20"/>
              </w:rPr>
              <w:t>Faculty</w:t>
            </w:r>
          </w:p>
        </w:tc>
        <w:tc>
          <w:tcPr>
            <w:tcW w:w="1285" w:type="pct"/>
            <w:tcBorders>
              <w:top w:val="outset" w:sz="6" w:space="0" w:color="auto"/>
              <w:left w:val="outset" w:sz="6" w:space="0" w:color="auto"/>
              <w:bottom w:val="outset" w:sz="6" w:space="0" w:color="auto"/>
              <w:right w:val="outset" w:sz="6" w:space="0" w:color="auto"/>
            </w:tcBorders>
            <w:vAlign w:val="center"/>
          </w:tcPr>
          <w:p w14:paraId="7187831E" w14:textId="77777777" w:rsidR="002659F1" w:rsidRPr="00843B8F" w:rsidRDefault="002659F1" w:rsidP="00F16D90">
            <w:pPr>
              <w:rPr>
                <w:sz w:val="20"/>
                <w:szCs w:val="20"/>
              </w:rPr>
            </w:pPr>
            <w:r w:rsidRPr="00843B8F">
              <w:rPr>
                <w:sz w:val="20"/>
                <w:szCs w:val="20"/>
              </w:rPr>
              <w:t>Nothing to disclose - 07/07/2026</w:t>
            </w:r>
          </w:p>
        </w:tc>
      </w:tr>
      <w:tr w:rsidR="002659F1" w:rsidRPr="00843B8F" w14:paraId="25364FFB"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101A7A0" w14:textId="77777777" w:rsidR="002659F1" w:rsidRPr="00843B8F" w:rsidRDefault="002659F1" w:rsidP="00F16D90">
            <w:pPr>
              <w:rPr>
                <w:sz w:val="20"/>
                <w:szCs w:val="20"/>
              </w:rPr>
            </w:pPr>
            <w:r w:rsidRPr="00843B8F">
              <w:rPr>
                <w:sz w:val="20"/>
                <w:szCs w:val="20"/>
              </w:rPr>
              <w:t>Simon Williams, PhD</w:t>
            </w:r>
          </w:p>
        </w:tc>
        <w:tc>
          <w:tcPr>
            <w:tcW w:w="1531" w:type="pct"/>
            <w:tcBorders>
              <w:top w:val="outset" w:sz="6" w:space="0" w:color="auto"/>
              <w:left w:val="outset" w:sz="6" w:space="0" w:color="auto"/>
              <w:bottom w:val="outset" w:sz="6" w:space="0" w:color="auto"/>
              <w:right w:val="outset" w:sz="6" w:space="0" w:color="auto"/>
            </w:tcBorders>
            <w:vAlign w:val="center"/>
          </w:tcPr>
          <w:p w14:paraId="6788A7DF"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009D14DF" w14:textId="77777777" w:rsidR="002659F1" w:rsidRPr="00843B8F" w:rsidRDefault="002659F1" w:rsidP="00F16D90">
            <w:pPr>
              <w:rPr>
                <w:sz w:val="20"/>
                <w:szCs w:val="20"/>
              </w:rPr>
            </w:pPr>
            <w:r w:rsidRPr="00843B8F">
              <w:rPr>
                <w:sz w:val="20"/>
                <w:szCs w:val="20"/>
              </w:rPr>
              <w:t>Nothing to disclose - 06/24/2026</w:t>
            </w:r>
          </w:p>
        </w:tc>
      </w:tr>
      <w:tr w:rsidR="002659F1" w:rsidRPr="00843B8F" w14:paraId="6383B3DC"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FA72707" w14:textId="77777777" w:rsidR="002659F1" w:rsidRPr="00843B8F" w:rsidRDefault="002659F1" w:rsidP="00F16D90">
            <w:pPr>
              <w:rPr>
                <w:sz w:val="20"/>
                <w:szCs w:val="20"/>
              </w:rPr>
            </w:pPr>
            <w:proofErr w:type="spellStart"/>
            <w:r w:rsidRPr="00843B8F">
              <w:rPr>
                <w:sz w:val="20"/>
                <w:szCs w:val="20"/>
              </w:rPr>
              <w:t>ShaBre</w:t>
            </w:r>
            <w:proofErr w:type="spellEnd"/>
            <w:r w:rsidRPr="00843B8F">
              <w:rPr>
                <w:sz w:val="20"/>
                <w:szCs w:val="20"/>
              </w:rPr>
              <w:t>' Wilson, (None)</w:t>
            </w:r>
          </w:p>
        </w:tc>
        <w:tc>
          <w:tcPr>
            <w:tcW w:w="1531" w:type="pct"/>
            <w:tcBorders>
              <w:top w:val="outset" w:sz="6" w:space="0" w:color="auto"/>
              <w:left w:val="outset" w:sz="6" w:space="0" w:color="auto"/>
              <w:bottom w:val="outset" w:sz="6" w:space="0" w:color="auto"/>
              <w:right w:val="outset" w:sz="6" w:space="0" w:color="auto"/>
            </w:tcBorders>
            <w:vAlign w:val="center"/>
          </w:tcPr>
          <w:p w14:paraId="3A910A87"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94DAA1B" w14:textId="77777777" w:rsidR="002659F1" w:rsidRPr="00843B8F" w:rsidRDefault="002659F1" w:rsidP="00F16D90">
            <w:pPr>
              <w:rPr>
                <w:sz w:val="20"/>
                <w:szCs w:val="20"/>
              </w:rPr>
            </w:pPr>
            <w:r w:rsidRPr="00843B8F">
              <w:rPr>
                <w:sz w:val="20"/>
                <w:szCs w:val="20"/>
              </w:rPr>
              <w:t>Nothing to disclose - 07/23/2026</w:t>
            </w:r>
          </w:p>
        </w:tc>
      </w:tr>
      <w:tr w:rsidR="002659F1" w:rsidRPr="00843B8F" w14:paraId="676D185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E97E7E5" w14:textId="77777777" w:rsidR="002659F1" w:rsidRPr="00843B8F" w:rsidRDefault="002659F1" w:rsidP="00F16D90">
            <w:pPr>
              <w:rPr>
                <w:sz w:val="20"/>
                <w:szCs w:val="20"/>
              </w:rPr>
            </w:pPr>
            <w:r w:rsidRPr="00843B8F">
              <w:rPr>
                <w:sz w:val="20"/>
                <w:szCs w:val="20"/>
              </w:rPr>
              <w:t>Logan Winkelman, PhD, LPC-S, NCC</w:t>
            </w:r>
          </w:p>
        </w:tc>
        <w:tc>
          <w:tcPr>
            <w:tcW w:w="1531" w:type="pct"/>
            <w:tcBorders>
              <w:top w:val="outset" w:sz="6" w:space="0" w:color="auto"/>
              <w:left w:val="outset" w:sz="6" w:space="0" w:color="auto"/>
              <w:bottom w:val="outset" w:sz="6" w:space="0" w:color="auto"/>
              <w:right w:val="outset" w:sz="6" w:space="0" w:color="auto"/>
            </w:tcBorders>
            <w:vAlign w:val="center"/>
          </w:tcPr>
          <w:p w14:paraId="34A82864"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22242E5" w14:textId="77777777" w:rsidR="002659F1" w:rsidRPr="00843B8F" w:rsidRDefault="002659F1" w:rsidP="00F16D90">
            <w:pPr>
              <w:rPr>
                <w:sz w:val="20"/>
                <w:szCs w:val="20"/>
              </w:rPr>
            </w:pPr>
          </w:p>
        </w:tc>
      </w:tr>
    </w:tbl>
    <w:p w14:paraId="5F4CAB6F" w14:textId="77777777" w:rsidR="002659F1" w:rsidRPr="00A318A5" w:rsidRDefault="002659F1" w:rsidP="002659F1">
      <w:pPr>
        <w:rPr>
          <w:sz w:val="20"/>
          <w:szCs w:val="20"/>
        </w:rPr>
      </w:pPr>
    </w:p>
    <w:p w14:paraId="1B59A0A3" w14:textId="77777777" w:rsidR="002659F1" w:rsidRPr="00A318A5" w:rsidRDefault="002659F1" w:rsidP="002659F1">
      <w:pPr>
        <w:spacing w:after="60"/>
        <w:rPr>
          <w:sz w:val="20"/>
          <w:szCs w:val="20"/>
        </w:rPr>
      </w:pPr>
    </w:p>
    <w:p w14:paraId="5874427D" w14:textId="77777777" w:rsidR="002659F1" w:rsidRPr="00A318A5" w:rsidRDefault="002659F1" w:rsidP="002659F1">
      <w:pPr>
        <w:spacing w:after="60"/>
        <w:rPr>
          <w:sz w:val="20"/>
          <w:szCs w:val="20"/>
        </w:rPr>
      </w:pPr>
      <w:r w:rsidRPr="00A318A5">
        <w:rPr>
          <w:b/>
          <w:bCs/>
          <w:sz w:val="20"/>
          <w:szCs w:val="20"/>
        </w:rPr>
        <w:t>Commercial Support:</w:t>
      </w:r>
      <w:r w:rsidRPr="00A318A5">
        <w:rPr>
          <w:sz w:val="20"/>
          <w:szCs w:val="20"/>
        </w:rPr>
        <w:fldChar w:fldCharType="begin"/>
      </w:r>
      <w:r w:rsidRPr="00A318A5">
        <w:rPr>
          <w:sz w:val="20"/>
          <w:szCs w:val="20"/>
        </w:rPr>
        <w:instrText xml:space="preserve"> IF "" &lt;&gt; "" "</w:instrText>
      </w:r>
    </w:p>
    <w:p w14:paraId="7F2794DE" w14:textId="77777777" w:rsidR="002659F1" w:rsidRPr="00A318A5" w:rsidRDefault="002659F1" w:rsidP="002659F1">
      <w:pPr>
        <w:spacing w:after="60"/>
        <w:rPr>
          <w:sz w:val="20"/>
          <w:szCs w:val="20"/>
        </w:rPr>
      </w:pPr>
      <w:r w:rsidRPr="00A318A5">
        <w:rPr>
          <w:sz w:val="20"/>
          <w:szCs w:val="20"/>
        </w:rPr>
        <w:fldChar w:fldCharType="begin"/>
      </w:r>
      <w:r w:rsidRPr="00A318A5">
        <w:rPr>
          <w:sz w:val="20"/>
          <w:szCs w:val="20"/>
        </w:rPr>
        <w:instrText xml:space="preserve"> MERGEFIELD CommercialSupport </w:instrText>
      </w:r>
      <w:r w:rsidRPr="00A318A5">
        <w:rPr>
          <w:sz w:val="20"/>
          <w:szCs w:val="20"/>
        </w:rPr>
        <w:fldChar w:fldCharType="separate"/>
      </w:r>
      <w:r>
        <w:rPr>
          <w:noProof/>
          <w:sz w:val="20"/>
          <w:szCs w:val="20"/>
        </w:rPr>
        <w:instrText>«CommercialSupport»</w:instrText>
      </w:r>
      <w:r w:rsidRPr="00A318A5">
        <w:rPr>
          <w:sz w:val="20"/>
          <w:szCs w:val="20"/>
        </w:rPr>
        <w:fldChar w:fldCharType="end"/>
      </w:r>
      <w:r w:rsidRPr="00A318A5">
        <w:rPr>
          <w:sz w:val="20"/>
          <w:szCs w:val="20"/>
        </w:rPr>
        <w:instrText>" "</w:instrText>
      </w:r>
    </w:p>
    <w:p w14:paraId="2C86F239" w14:textId="77777777" w:rsidR="002659F1" w:rsidRPr="00A318A5" w:rsidRDefault="002659F1" w:rsidP="002659F1">
      <w:pPr>
        <w:spacing w:after="60"/>
        <w:rPr>
          <w:noProof/>
          <w:sz w:val="20"/>
          <w:szCs w:val="20"/>
        </w:rPr>
      </w:pPr>
      <w:r w:rsidRPr="00A318A5">
        <w:rPr>
          <w:sz w:val="20"/>
          <w:szCs w:val="20"/>
        </w:rPr>
        <w:instrText xml:space="preserve">No commercial support has influenced the planning, implementation, or evaluation of the content of this activity." </w:instrText>
      </w:r>
      <w:r w:rsidRPr="00A318A5">
        <w:rPr>
          <w:sz w:val="20"/>
          <w:szCs w:val="20"/>
        </w:rPr>
        <w:fldChar w:fldCharType="separate"/>
      </w:r>
    </w:p>
    <w:p w14:paraId="4B26D41E" w14:textId="50074BFF" w:rsidR="002659F1" w:rsidRDefault="002659F1" w:rsidP="002659F1">
      <w:pPr>
        <w:rPr>
          <w:rFonts w:eastAsia="Calibri"/>
          <w:b/>
          <w:color w:val="000000"/>
          <w:sz w:val="22"/>
          <w:szCs w:val="22"/>
          <w:shd w:val="clear" w:color="auto" w:fill="FFFFFF"/>
        </w:rPr>
      </w:pPr>
      <w:r w:rsidRPr="00A318A5">
        <w:rPr>
          <w:sz w:val="20"/>
          <w:szCs w:val="20"/>
        </w:rPr>
        <w:t>No commercial support has influenced the planning, implementation, or evaluation of the content of this activity.</w:t>
      </w:r>
      <w:r w:rsidRPr="00A318A5">
        <w:rPr>
          <w:sz w:val="20"/>
          <w:szCs w:val="20"/>
        </w:rPr>
        <w:fldChar w:fldCharType="end"/>
      </w:r>
    </w:p>
    <w:bookmarkEnd w:id="0"/>
    <w:p w14:paraId="6E4B08FC" w14:textId="77710051" w:rsidR="002659F1" w:rsidRDefault="002659F1" w:rsidP="004255A2">
      <w:pPr>
        <w:jc w:val="both"/>
        <w:rPr>
          <w:b/>
        </w:rPr>
      </w:pPr>
      <w:r>
        <w:rPr>
          <w:b/>
        </w:rPr>
        <w:br w:type="page"/>
      </w:r>
    </w:p>
    <w:p w14:paraId="45262175" w14:textId="77777777" w:rsidR="002C2884" w:rsidRPr="002C2884" w:rsidRDefault="002C2884" w:rsidP="004255A2">
      <w:pPr>
        <w:jc w:val="both"/>
        <w:rPr>
          <w:b/>
        </w:rPr>
      </w:pPr>
    </w:p>
    <w:p w14:paraId="20F63F4E" w14:textId="77777777" w:rsidR="00526A6A" w:rsidRPr="00370B9F" w:rsidRDefault="00526A6A" w:rsidP="00526A6A">
      <w:pPr>
        <w:pStyle w:val="Heading1"/>
        <w:keepLines/>
        <w:spacing w:before="80" w:after="120"/>
        <w:jc w:val="center"/>
        <w:rPr>
          <w:rFonts w:ascii="Times New Roman" w:hAnsi="Times New Roman" w:cs="Times New Roman"/>
          <w:sz w:val="24"/>
          <w:szCs w:val="24"/>
        </w:rPr>
      </w:pPr>
      <w:r w:rsidRPr="00370B9F">
        <w:rPr>
          <w:rFonts w:ascii="Times New Roman" w:hAnsi="Times New Roman" w:cs="Times New Roman"/>
          <w:color w:val="C00000"/>
          <w:sz w:val="24"/>
          <w:szCs w:val="24"/>
        </w:rPr>
        <w:t>CLOUDCME LEARNER SETUP AND ATTENDANCE</w:t>
      </w:r>
    </w:p>
    <w:p w14:paraId="21E75FFD" w14:textId="77777777" w:rsidR="00526A6A" w:rsidRPr="00370B9F" w:rsidRDefault="00526A6A" w:rsidP="00526A6A">
      <w:pPr>
        <w:spacing w:after="60"/>
      </w:pPr>
      <w:r w:rsidRPr="00370B9F">
        <w:t>Use the TTUHSC CloudCME portal and mobile app to manage CE activities, complete evaluations, claim credit, and access certificates and transcripts.</w:t>
      </w:r>
    </w:p>
    <w:p w14:paraId="445A3FC8" w14:textId="77777777" w:rsidR="00526A6A" w:rsidRPr="00370B9F" w:rsidRDefault="00526A6A" w:rsidP="00526A6A">
      <w:pPr>
        <w:spacing w:after="60"/>
      </w:pPr>
      <w:r w:rsidRPr="00370B9F">
        <w:rPr>
          <w:b/>
        </w:rPr>
        <w:t xml:space="preserve">Portal: </w:t>
      </w:r>
      <w:hyperlink r:id="rId18">
        <w:r w:rsidRPr="00370B9F">
          <w:rPr>
            <w:rStyle w:val="Hyperlink"/>
          </w:rPr>
          <w:t>https://ttuhsc.cloud-cme.com</w:t>
        </w:r>
      </w:hyperlink>
    </w:p>
    <w:p w14:paraId="554DB173" w14:textId="77777777" w:rsidR="00526A6A" w:rsidRPr="00370B9F" w:rsidRDefault="00526A6A" w:rsidP="00526A6A">
      <w:pPr>
        <w:spacing w:after="60"/>
      </w:pPr>
      <w:r w:rsidRPr="00370B9F">
        <w:rPr>
          <w:b/>
        </w:rPr>
        <w:t>Mobile app organization code:</w:t>
      </w:r>
      <w:r w:rsidRPr="00370B9F">
        <w:t xml:space="preserve"> TTUHSC</w:t>
      </w:r>
    </w:p>
    <w:p w14:paraId="209D61CB" w14:textId="77777777" w:rsidR="00526A6A" w:rsidRPr="00370B9F" w:rsidRDefault="00526A6A" w:rsidP="00526A6A">
      <w:pPr>
        <w:spacing w:after="60"/>
      </w:pPr>
      <w:r w:rsidRPr="00370B9F">
        <w:rPr>
          <w:b/>
          <w:color w:val="000000"/>
        </w:rPr>
        <w:t>Before the Activity</w:t>
      </w:r>
    </w:p>
    <w:p w14:paraId="50BD7A7E" w14:textId="77777777" w:rsidR="00526A6A" w:rsidRPr="00370B9F" w:rsidRDefault="00526A6A" w:rsidP="00526A6A">
      <w:pPr>
        <w:spacing w:after="60"/>
        <w:ind w:left="360" w:hanging="360"/>
      </w:pPr>
      <w:r w:rsidRPr="00370B9F">
        <w:rPr>
          <w:b/>
        </w:rPr>
        <w:t>1. Create or confirm</w:t>
      </w:r>
      <w:r w:rsidRPr="00370B9F">
        <w:t xml:space="preserve"> your CloudCME account at the TTUHSC CloudCME portal.</w:t>
      </w:r>
    </w:p>
    <w:p w14:paraId="10111422" w14:textId="378FDF40" w:rsidR="00526A6A" w:rsidRPr="00370B9F" w:rsidRDefault="00526A6A" w:rsidP="00526A6A">
      <w:pPr>
        <w:spacing w:after="60"/>
        <w:ind w:left="360" w:hanging="360"/>
      </w:pPr>
      <w:r w:rsidRPr="00370B9F">
        <w:rPr>
          <w:b/>
        </w:rPr>
        <w:t>2. Complete your profile.</w:t>
      </w:r>
      <w:r w:rsidRPr="00370B9F">
        <w:t xml:space="preserve"> Required fields are marked with an asterisk. Select your Degree and Profession so the appropriate credit type is available.</w:t>
      </w:r>
    </w:p>
    <w:p w14:paraId="7A3E2674" w14:textId="77777777" w:rsidR="00526A6A" w:rsidRPr="00370B9F" w:rsidRDefault="00526A6A" w:rsidP="00526A6A">
      <w:pPr>
        <w:spacing w:after="60"/>
        <w:ind w:left="360" w:hanging="360"/>
      </w:pPr>
      <w:r w:rsidRPr="00370B9F">
        <w:rPr>
          <w:b/>
        </w:rPr>
        <w:t>3. Pair your cell phone</w:t>
      </w:r>
      <w:r w:rsidRPr="00370B9F">
        <w:t xml:space="preserve"> for SMS attendance. This is a one-time setup. From your mobile phone, text the email address used to log in to CloudCME to </w:t>
      </w:r>
      <w:r w:rsidRPr="00370B9F">
        <w:rPr>
          <w:b/>
          <w:bCs/>
          <w:highlight w:val="yellow"/>
        </w:rPr>
        <w:t>(833) 725-8040</w:t>
      </w:r>
      <w:r w:rsidRPr="00370B9F">
        <w:t>.</w:t>
      </w:r>
    </w:p>
    <w:p w14:paraId="3D5622A2" w14:textId="77777777" w:rsidR="00526A6A" w:rsidRPr="00370B9F" w:rsidRDefault="00526A6A" w:rsidP="00526A6A">
      <w:pPr>
        <w:spacing w:after="60"/>
        <w:ind w:left="360" w:hanging="360"/>
      </w:pPr>
      <w:r w:rsidRPr="00370B9F">
        <w:rPr>
          <w:b/>
        </w:rPr>
        <w:t>4. Save the SMS number</w:t>
      </w:r>
      <w:r w:rsidRPr="00370B9F">
        <w:t xml:space="preserve"> as TTUHSC CloudCME for future activities.</w:t>
      </w:r>
    </w:p>
    <w:p w14:paraId="2C7B694F" w14:textId="77777777" w:rsidR="00526A6A" w:rsidRPr="00370B9F" w:rsidRDefault="00526A6A" w:rsidP="00526A6A">
      <w:pPr>
        <w:spacing w:after="60"/>
        <w:rPr>
          <w:b/>
          <w:color w:val="000000"/>
        </w:rPr>
      </w:pPr>
    </w:p>
    <w:p w14:paraId="1583C7FB" w14:textId="4735AEF8" w:rsidR="00526A6A" w:rsidRPr="00370B9F" w:rsidRDefault="00526A6A" w:rsidP="00526A6A">
      <w:pPr>
        <w:spacing w:after="60"/>
      </w:pPr>
      <w:r w:rsidRPr="00370B9F">
        <w:rPr>
          <w:b/>
          <w:color w:val="000000"/>
        </w:rPr>
        <w:t>During the Activity</w:t>
      </w:r>
    </w:p>
    <w:p w14:paraId="7B9B9836" w14:textId="7E84D046" w:rsidR="00526A6A" w:rsidRPr="00370B9F" w:rsidRDefault="00526A6A" w:rsidP="00526A6A">
      <w:pPr>
        <w:spacing w:after="60"/>
        <w:ind w:left="360" w:hanging="360"/>
      </w:pPr>
      <w:r w:rsidRPr="00370B9F">
        <w:rPr>
          <w:b/>
        </w:rPr>
        <w:t>1. Record attendance</w:t>
      </w:r>
      <w:r w:rsidRPr="00370B9F">
        <w:t xml:space="preserve"> by texting </w:t>
      </w:r>
      <w:r w:rsidR="00C760A3" w:rsidRPr="00C760A3">
        <w:rPr>
          <w:highlight w:val="yellow"/>
        </w:rPr>
        <w:t>9</w:t>
      </w:r>
      <w:r w:rsidR="002659F1">
        <w:rPr>
          <w:highlight w:val="yellow"/>
        </w:rPr>
        <w:t>703</w:t>
      </w:r>
      <w:r w:rsidRPr="00370B9F">
        <w:t xml:space="preserve"> provided for the activity to </w:t>
      </w:r>
      <w:r w:rsidRPr="00370B9F">
        <w:rPr>
          <w:highlight w:val="yellow"/>
        </w:rPr>
        <w:t>(833) 725-8040</w:t>
      </w:r>
      <w:r w:rsidRPr="00370B9F">
        <w:t>.</w:t>
      </w:r>
    </w:p>
    <w:p w14:paraId="1B2B3A05" w14:textId="77777777" w:rsidR="00526A6A" w:rsidRPr="00370B9F" w:rsidRDefault="00526A6A" w:rsidP="00526A6A">
      <w:pPr>
        <w:spacing w:after="60"/>
        <w:ind w:left="360" w:hanging="360"/>
      </w:pPr>
      <w:r w:rsidRPr="00370B9F">
        <w:rPr>
          <w:b/>
        </w:rPr>
        <w:t>2. Attendance can be recorded</w:t>
      </w:r>
      <w:r w:rsidRPr="00370B9F">
        <w:t xml:space="preserve"> 60 minutes before the activity, during the activity, or up to 120 minutes after the activity.</w:t>
      </w:r>
    </w:p>
    <w:p w14:paraId="645D8298" w14:textId="77777777" w:rsidR="00526A6A" w:rsidRPr="00370B9F" w:rsidRDefault="00526A6A" w:rsidP="00526A6A">
      <w:pPr>
        <w:spacing w:after="60"/>
        <w:ind w:left="360" w:hanging="360"/>
      </w:pPr>
      <w:r w:rsidRPr="00370B9F">
        <w:rPr>
          <w:b/>
        </w:rPr>
        <w:t>3. A confirmation text</w:t>
      </w:r>
      <w:r w:rsidRPr="00370B9F">
        <w:t xml:space="preserve"> will verify that your attendance has been recorded. If you do not receive confirmation, contact TTUHSC OPDACE for assistance.</w:t>
      </w:r>
    </w:p>
    <w:p w14:paraId="7267E492" w14:textId="77777777" w:rsidR="00526A6A" w:rsidRPr="00370B9F" w:rsidRDefault="00526A6A" w:rsidP="00526A6A">
      <w:pPr>
        <w:spacing w:after="60"/>
        <w:rPr>
          <w:b/>
          <w:color w:val="000000"/>
        </w:rPr>
      </w:pPr>
    </w:p>
    <w:p w14:paraId="16B8AFB3" w14:textId="77777777" w:rsidR="00526A6A" w:rsidRPr="00370B9F" w:rsidRDefault="00526A6A" w:rsidP="00526A6A">
      <w:pPr>
        <w:spacing w:after="60"/>
      </w:pPr>
      <w:r w:rsidRPr="00370B9F">
        <w:rPr>
          <w:b/>
          <w:color w:val="000000"/>
        </w:rPr>
        <w:t>Mobile App Option</w:t>
      </w:r>
    </w:p>
    <w:p w14:paraId="463926D7" w14:textId="77777777" w:rsidR="00526A6A" w:rsidRPr="00370B9F" w:rsidRDefault="00526A6A" w:rsidP="00526A6A">
      <w:pPr>
        <w:spacing w:after="60"/>
        <w:ind w:left="360" w:hanging="360"/>
      </w:pPr>
      <w:r w:rsidRPr="00370B9F">
        <w:rPr>
          <w:b/>
        </w:rPr>
        <w:t>1. Download the CloudCME mobile app</w:t>
      </w:r>
      <w:r w:rsidRPr="00370B9F">
        <w:t>, open the app, and use organization code TTUHSC.</w:t>
      </w:r>
    </w:p>
    <w:p w14:paraId="1993E485" w14:textId="77777777" w:rsidR="00526A6A" w:rsidRPr="00370B9F" w:rsidRDefault="00526A6A" w:rsidP="00526A6A">
      <w:pPr>
        <w:spacing w:after="60"/>
        <w:ind w:left="360" w:hanging="360"/>
      </w:pPr>
      <w:r w:rsidRPr="00370B9F">
        <w:rPr>
          <w:b/>
        </w:rPr>
        <w:t>2. Log in</w:t>
      </w:r>
      <w:r w:rsidRPr="00370B9F">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370B9F" w:rsidRDefault="00526A6A" w:rsidP="00526A6A">
      <w:pPr>
        <w:spacing w:after="60"/>
      </w:pPr>
      <w:r w:rsidRPr="00370B9F">
        <w:rPr>
          <w:b/>
        </w:rPr>
        <w:t xml:space="preserve">Apple iOS: </w:t>
      </w:r>
      <w:hyperlink r:id="rId19">
        <w:r w:rsidRPr="00370B9F">
          <w:rPr>
            <w:rStyle w:val="Hyperlink"/>
          </w:rPr>
          <w:t>https://itunes.apple.com/us/app/cloudcme/id624053130?mt=8</w:t>
        </w:r>
      </w:hyperlink>
    </w:p>
    <w:p w14:paraId="2D9A4737" w14:textId="77777777" w:rsidR="00526A6A" w:rsidRDefault="00526A6A" w:rsidP="00526A6A">
      <w:pPr>
        <w:spacing w:after="60"/>
      </w:pPr>
      <w:r w:rsidRPr="00370B9F">
        <w:rPr>
          <w:b/>
        </w:rPr>
        <w:t xml:space="preserve">Google Android: </w:t>
      </w:r>
      <w:hyperlink r:id="rId20">
        <w:r w:rsidRPr="00370B9F">
          <w:rPr>
            <w:rStyle w:val="Hyperlink"/>
          </w:rPr>
          <w:t>https://play.google.com/store/apps/details?id=com.healthstream.cloudcme</w:t>
        </w:r>
      </w:hyperlink>
    </w:p>
    <w:p w14:paraId="3392C758" w14:textId="79AA24B4" w:rsidR="002C2884" w:rsidRDefault="002C2884">
      <w:r>
        <w:br w:type="page"/>
      </w:r>
    </w:p>
    <w:p w14:paraId="43792239" w14:textId="77777777" w:rsidR="002C2884" w:rsidRDefault="002C2884" w:rsidP="002C2884">
      <w:pPr>
        <w:pStyle w:val="Heading1"/>
        <w:keepLines/>
        <w:spacing w:before="80" w:after="120"/>
        <w:jc w:val="center"/>
        <w:rPr>
          <w:rFonts w:ascii="Times New Roman" w:hAnsi="Times New Roman" w:cs="Times New Roman"/>
          <w:color w:val="C00000"/>
          <w:sz w:val="24"/>
          <w:szCs w:val="24"/>
        </w:rPr>
      </w:pPr>
    </w:p>
    <w:p w14:paraId="2799A96E" w14:textId="05D7D0FD" w:rsidR="00526A6A" w:rsidRPr="00370B9F" w:rsidRDefault="00526A6A" w:rsidP="002C2884">
      <w:pPr>
        <w:pStyle w:val="Heading1"/>
        <w:keepLines/>
        <w:spacing w:before="80" w:after="120"/>
        <w:jc w:val="center"/>
        <w:rPr>
          <w:rFonts w:ascii="Times New Roman" w:hAnsi="Times New Roman" w:cs="Times New Roman"/>
          <w:sz w:val="24"/>
          <w:szCs w:val="24"/>
        </w:rPr>
      </w:pPr>
      <w:r w:rsidRPr="00370B9F">
        <w:rPr>
          <w:rFonts w:ascii="Times New Roman" w:hAnsi="Times New Roman" w:cs="Times New Roman"/>
          <w:color w:val="C00000"/>
          <w:sz w:val="24"/>
          <w:szCs w:val="24"/>
        </w:rPr>
        <w:t>INSTRUCTIONS ON HOW TO RECEIVE CREDIT</w:t>
      </w:r>
    </w:p>
    <w:p w14:paraId="4D0597BC" w14:textId="7140CED0" w:rsidR="00526A6A" w:rsidRPr="002C2884" w:rsidRDefault="00526A6A" w:rsidP="00526A6A">
      <w:pPr>
        <w:spacing w:after="60"/>
        <w:rPr>
          <w:sz w:val="22"/>
          <w:szCs w:val="22"/>
        </w:rPr>
      </w:pPr>
      <w:r w:rsidRPr="002C2884">
        <w:rPr>
          <w:sz w:val="22"/>
          <w:szCs w:val="22"/>
        </w:rPr>
        <w:t>To receive credit, attendees must complete all required activity steps in CloudCME.</w:t>
      </w:r>
    </w:p>
    <w:p w14:paraId="6A9AD8AB" w14:textId="12A87B3E" w:rsidR="00526A6A" w:rsidRPr="002C2884" w:rsidRDefault="00526A6A" w:rsidP="00BA48CF">
      <w:pPr>
        <w:pStyle w:val="ListParagraph"/>
        <w:numPr>
          <w:ilvl w:val="0"/>
          <w:numId w:val="16"/>
        </w:numPr>
        <w:spacing w:after="60"/>
        <w:ind w:left="360"/>
        <w:rPr>
          <w:sz w:val="22"/>
          <w:szCs w:val="22"/>
        </w:rPr>
      </w:pPr>
      <w:r w:rsidRPr="002C2884">
        <w:rPr>
          <w:b/>
          <w:sz w:val="22"/>
          <w:szCs w:val="22"/>
        </w:rPr>
        <w:t>Confirm attendance</w:t>
      </w:r>
      <w:r w:rsidRPr="002C2884">
        <w:rPr>
          <w:sz w:val="22"/>
          <w:szCs w:val="22"/>
        </w:rPr>
        <w:t xml:space="preserve"> using the activity-specific attendance method. If SMS attendance is used, text </w:t>
      </w:r>
      <w:r w:rsidRPr="002C2884">
        <w:rPr>
          <w:sz w:val="22"/>
          <w:szCs w:val="22"/>
          <w:highlight w:val="yellow"/>
        </w:rPr>
        <w:t>9</w:t>
      </w:r>
      <w:r w:rsidR="002659F1">
        <w:rPr>
          <w:sz w:val="22"/>
          <w:szCs w:val="22"/>
          <w:highlight w:val="yellow"/>
        </w:rPr>
        <w:t>703</w:t>
      </w:r>
      <w:r w:rsidRPr="002C2884">
        <w:rPr>
          <w:sz w:val="22"/>
          <w:szCs w:val="22"/>
          <w:highlight w:val="yellow"/>
        </w:rPr>
        <w:t xml:space="preserve"> </w:t>
      </w:r>
      <w:r w:rsidRPr="002C2884">
        <w:rPr>
          <w:sz w:val="22"/>
          <w:szCs w:val="22"/>
        </w:rPr>
        <w:t xml:space="preserve">to </w:t>
      </w:r>
      <w:r w:rsidRPr="002C2884">
        <w:rPr>
          <w:sz w:val="22"/>
          <w:szCs w:val="22"/>
          <w:highlight w:val="yellow"/>
        </w:rPr>
        <w:t>(833) 725-8040</w:t>
      </w:r>
      <w:r w:rsidRPr="002C2884">
        <w:rPr>
          <w:sz w:val="22"/>
          <w:szCs w:val="22"/>
        </w:rPr>
        <w:t>.</w:t>
      </w:r>
    </w:p>
    <w:p w14:paraId="721BC3AC" w14:textId="77777777" w:rsidR="00C760A3" w:rsidRPr="002C2884" w:rsidRDefault="00C760A3" w:rsidP="00BA48CF">
      <w:pPr>
        <w:pStyle w:val="ListParagraph"/>
        <w:spacing w:after="60"/>
        <w:ind w:left="360"/>
        <w:rPr>
          <w:sz w:val="22"/>
          <w:szCs w:val="22"/>
        </w:rPr>
      </w:pPr>
      <w:r w:rsidRPr="002C2884">
        <w:rPr>
          <w:b/>
          <w:bCs/>
          <w:color w:val="FF0000"/>
          <w:sz w:val="22"/>
          <w:szCs w:val="22"/>
        </w:rPr>
        <w:t>OR</w:t>
      </w:r>
    </w:p>
    <w:p w14:paraId="2E2E9EF6" w14:textId="77777777" w:rsidR="00C760A3" w:rsidRDefault="00C760A3" w:rsidP="00BA48CF">
      <w:pPr>
        <w:pStyle w:val="ListParagraph"/>
        <w:spacing w:after="60"/>
        <w:ind w:left="360"/>
        <w:rPr>
          <w:b/>
          <w:sz w:val="22"/>
          <w:szCs w:val="22"/>
        </w:rPr>
      </w:pPr>
      <w:r w:rsidRPr="002C2884">
        <w:rPr>
          <w:b/>
          <w:sz w:val="22"/>
          <w:szCs w:val="22"/>
        </w:rPr>
        <w:t>If app was used scan attendance QR code provided:</w:t>
      </w:r>
    </w:p>
    <w:p w14:paraId="5FDB8BDD" w14:textId="77777777" w:rsidR="00EB7D01" w:rsidRPr="00EB7D01" w:rsidRDefault="00EB7D01" w:rsidP="00BA48CF">
      <w:pPr>
        <w:pStyle w:val="ListParagraph"/>
        <w:spacing w:after="60"/>
        <w:ind w:left="360"/>
        <w:rPr>
          <w:b/>
          <w:sz w:val="8"/>
          <w:szCs w:val="8"/>
        </w:rPr>
      </w:pPr>
    </w:p>
    <w:p w14:paraId="4025D411" w14:textId="20EEAB27" w:rsidR="00C760A3" w:rsidRPr="002C2884" w:rsidRDefault="002659F1" w:rsidP="00BA48CF">
      <w:pPr>
        <w:pStyle w:val="ListParagraph"/>
        <w:spacing w:after="60"/>
        <w:ind w:left="360"/>
        <w:rPr>
          <w:sz w:val="22"/>
          <w:szCs w:val="22"/>
        </w:rPr>
      </w:pPr>
      <w:r>
        <w:rPr>
          <w:noProof/>
        </w:rPr>
        <w:drawing>
          <wp:inline distT="0" distB="0" distL="0" distR="0" wp14:anchorId="50AFF9EF" wp14:editId="236ECB63">
            <wp:extent cx="1028700" cy="1028700"/>
            <wp:effectExtent l="0" t="0" r="0" b="0"/>
            <wp:docPr id="7839380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2D494C6C" w14:textId="77777777" w:rsidR="00C760A3" w:rsidRPr="002C2884" w:rsidRDefault="00C760A3" w:rsidP="00C760A3">
      <w:pPr>
        <w:pStyle w:val="ListParagraph"/>
        <w:spacing w:after="60"/>
        <w:rPr>
          <w:sz w:val="22"/>
          <w:szCs w:val="22"/>
        </w:rPr>
      </w:pPr>
    </w:p>
    <w:p w14:paraId="5CAE6AB5" w14:textId="779F5299" w:rsidR="00526A6A" w:rsidRPr="002C2884" w:rsidRDefault="00526A6A" w:rsidP="00526A6A">
      <w:pPr>
        <w:spacing w:after="60"/>
        <w:ind w:left="360" w:hanging="360"/>
        <w:rPr>
          <w:sz w:val="22"/>
          <w:szCs w:val="22"/>
        </w:rPr>
      </w:pPr>
      <w:r w:rsidRPr="00BA48CF">
        <w:rPr>
          <w:bCs/>
          <w:sz w:val="22"/>
          <w:szCs w:val="22"/>
        </w:rPr>
        <w:t xml:space="preserve">2. </w:t>
      </w:r>
      <w:r w:rsidRPr="002C2884">
        <w:rPr>
          <w:b/>
          <w:sz w:val="22"/>
          <w:szCs w:val="22"/>
        </w:rPr>
        <w:t>Complete the activity evaluation</w:t>
      </w:r>
      <w:r w:rsidRPr="002C2884">
        <w:rPr>
          <w:sz w:val="22"/>
          <w:szCs w:val="22"/>
        </w:rPr>
        <w:t xml:space="preserve"> in CloudCME. Certificates are generated after the required evaluation, and credit steps are completed.</w:t>
      </w:r>
    </w:p>
    <w:p w14:paraId="2A40925F" w14:textId="77777777" w:rsidR="00526A6A" w:rsidRPr="002C2884" w:rsidRDefault="00526A6A" w:rsidP="00526A6A">
      <w:pPr>
        <w:spacing w:after="40"/>
        <w:ind w:left="792" w:hanging="360"/>
        <w:rPr>
          <w:sz w:val="22"/>
          <w:szCs w:val="22"/>
        </w:rPr>
      </w:pPr>
      <w:r w:rsidRPr="002C2884">
        <w:rPr>
          <w:b/>
          <w:sz w:val="22"/>
          <w:szCs w:val="22"/>
        </w:rPr>
        <w:t>a. Via the TTUHSC CloudCME portal:</w:t>
      </w:r>
      <w:r w:rsidRPr="002C2884">
        <w:rPr>
          <w:sz w:val="22"/>
          <w:szCs w:val="22"/>
        </w:rPr>
        <w:t xml:space="preserve"> go to https://ttuhsc.cloud-cme.com, sign in, select My CME or My CE, then select Evaluations &amp; Certificates. Locate the activity, complete the evaluation, and download or email your certificate.</w:t>
      </w:r>
    </w:p>
    <w:p w14:paraId="0A3C2094" w14:textId="60384F5B" w:rsidR="00526A6A" w:rsidRPr="002C2884" w:rsidRDefault="00526A6A" w:rsidP="00526A6A">
      <w:pPr>
        <w:spacing w:after="40"/>
        <w:ind w:left="792" w:hanging="360"/>
        <w:rPr>
          <w:sz w:val="22"/>
          <w:szCs w:val="22"/>
        </w:rPr>
      </w:pPr>
      <w:r w:rsidRPr="002C2884">
        <w:rPr>
          <w:b/>
          <w:sz w:val="22"/>
          <w:szCs w:val="22"/>
        </w:rPr>
        <w:t>b. If prompted to self-claim credit:</w:t>
      </w:r>
      <w:r w:rsidRPr="002C2884">
        <w:rPr>
          <w:sz w:val="22"/>
          <w:szCs w:val="22"/>
        </w:rPr>
        <w:t xml:space="preserve"> select Claim Credit, enter Activity ID </w:t>
      </w:r>
      <w:r w:rsidRPr="002C2884">
        <w:rPr>
          <w:sz w:val="22"/>
          <w:szCs w:val="22"/>
          <w:highlight w:val="yellow"/>
        </w:rPr>
        <w:t>[9</w:t>
      </w:r>
      <w:r w:rsidR="002659F1">
        <w:rPr>
          <w:sz w:val="22"/>
          <w:szCs w:val="22"/>
          <w:highlight w:val="yellow"/>
        </w:rPr>
        <w:t>703</w:t>
      </w:r>
      <w:r w:rsidRPr="002C2884">
        <w:rPr>
          <w:sz w:val="22"/>
          <w:szCs w:val="22"/>
          <w:highlight w:val="yellow"/>
        </w:rPr>
        <w:t>],</w:t>
      </w:r>
      <w:r w:rsidRPr="002C2884">
        <w:rPr>
          <w:sz w:val="22"/>
          <w:szCs w:val="22"/>
        </w:rPr>
        <w:t xml:space="preserve"> click Submit Activity ID, and complete any additional required fields.</w:t>
      </w:r>
    </w:p>
    <w:p w14:paraId="3FBA8DFB" w14:textId="77777777" w:rsidR="00526A6A" w:rsidRPr="002C2884" w:rsidRDefault="00526A6A" w:rsidP="00526A6A">
      <w:pPr>
        <w:spacing w:after="40"/>
        <w:ind w:left="792" w:hanging="360"/>
        <w:rPr>
          <w:sz w:val="22"/>
          <w:szCs w:val="22"/>
        </w:rPr>
      </w:pPr>
      <w:r w:rsidRPr="002C2884">
        <w:rPr>
          <w:b/>
          <w:sz w:val="22"/>
          <w:szCs w:val="22"/>
        </w:rPr>
        <w:t>c. Via the CloudCME mobile app:</w:t>
      </w:r>
      <w:r w:rsidRPr="002C2884">
        <w:rPr>
          <w:sz w:val="22"/>
          <w:szCs w:val="22"/>
        </w:rPr>
        <w:t xml:space="preserve"> open the app, use organization code TTUHSC, log in, select My Evaluations, complete the evaluation, and access your certificate through My Certificates.</w:t>
      </w:r>
    </w:p>
    <w:p w14:paraId="72E5A335" w14:textId="77777777" w:rsidR="00526A6A" w:rsidRPr="002C2884" w:rsidRDefault="00526A6A" w:rsidP="00526A6A">
      <w:pPr>
        <w:spacing w:after="60"/>
        <w:ind w:left="360" w:hanging="360"/>
        <w:rPr>
          <w:sz w:val="22"/>
          <w:szCs w:val="22"/>
        </w:rPr>
      </w:pPr>
      <w:r w:rsidRPr="00BA48CF">
        <w:rPr>
          <w:bCs/>
          <w:sz w:val="22"/>
          <w:szCs w:val="22"/>
        </w:rPr>
        <w:t xml:space="preserve">3. </w:t>
      </w:r>
      <w:r w:rsidRPr="002C2884">
        <w:rPr>
          <w:b/>
          <w:sz w:val="22"/>
          <w:szCs w:val="22"/>
        </w:rPr>
        <w:t>Claim only</w:t>
      </w:r>
      <w:r w:rsidRPr="002C2884">
        <w:rPr>
          <w:sz w:val="22"/>
          <w:szCs w:val="22"/>
        </w:rPr>
        <w:t xml:space="preserve"> the credit commensurate with the extent of your participation in the activity.</w:t>
      </w:r>
    </w:p>
    <w:p w14:paraId="6EB31DF7" w14:textId="77777777" w:rsidR="00526A6A" w:rsidRPr="002C2884" w:rsidRDefault="00526A6A" w:rsidP="00526A6A">
      <w:pPr>
        <w:spacing w:after="60"/>
        <w:ind w:left="360" w:hanging="360"/>
        <w:rPr>
          <w:sz w:val="22"/>
          <w:szCs w:val="22"/>
        </w:rPr>
      </w:pPr>
      <w:r w:rsidRPr="00BA48CF">
        <w:rPr>
          <w:bCs/>
          <w:sz w:val="22"/>
          <w:szCs w:val="22"/>
        </w:rPr>
        <w:t xml:space="preserve">4. </w:t>
      </w:r>
      <w:r w:rsidRPr="002C2884">
        <w:rPr>
          <w:b/>
          <w:sz w:val="22"/>
          <w:szCs w:val="22"/>
        </w:rPr>
        <w:t>Contact TTUHSC OPDACE</w:t>
      </w:r>
      <w:r w:rsidRPr="002C2884">
        <w:rPr>
          <w:sz w:val="22"/>
          <w:szCs w:val="22"/>
        </w:rPr>
        <w:t xml:space="preserve"> at cme@ttuhsc.edu or 806-743-2929 if you have trouble accessing CloudCME, recording attendance, completing the evaluation, or downloading your certificate.</w:t>
      </w:r>
    </w:p>
    <w:p w14:paraId="6891745B" w14:textId="77777777" w:rsidR="00526A6A" w:rsidRPr="002C2884" w:rsidRDefault="00526A6A" w:rsidP="00526A6A">
      <w:pPr>
        <w:spacing w:after="60"/>
        <w:ind w:left="360" w:hanging="360"/>
        <w:rPr>
          <w:sz w:val="22"/>
          <w:szCs w:val="22"/>
        </w:rPr>
      </w:pPr>
      <w:r w:rsidRPr="00BA48CF">
        <w:rPr>
          <w:bCs/>
          <w:sz w:val="22"/>
          <w:szCs w:val="22"/>
        </w:rPr>
        <w:t>5.</w:t>
      </w:r>
      <w:r w:rsidRPr="002C2884">
        <w:rPr>
          <w:b/>
          <w:sz w:val="22"/>
          <w:szCs w:val="22"/>
        </w:rPr>
        <w:t xml:space="preserve"> Speakers/presenters</w:t>
      </w:r>
      <w:r w:rsidRPr="002C2884">
        <w:rPr>
          <w:sz w:val="22"/>
          <w:szCs w:val="22"/>
        </w:rPr>
        <w:t xml:space="preserve"> cannot claim credit for their own presentations.</w:t>
      </w:r>
    </w:p>
    <w:p w14:paraId="319BD357" w14:textId="53BBC5BB" w:rsidR="0059284D" w:rsidRPr="00370B9F" w:rsidRDefault="0059284D" w:rsidP="0059284D">
      <w:pPr>
        <w:pStyle w:val="Heading2"/>
        <w:keepLines/>
        <w:spacing w:before="80" w:after="120"/>
        <w:jc w:val="center"/>
        <w:rPr>
          <w:rFonts w:ascii="Times New Roman" w:hAnsi="Times New Roman"/>
          <w:sz w:val="24"/>
          <w:szCs w:val="24"/>
        </w:rPr>
      </w:pPr>
      <w:r>
        <w:rPr>
          <w:rFonts w:ascii="Times New Roman" w:hAnsi="Times New Roman"/>
          <w:i w:val="0"/>
          <w:color w:val="C00000"/>
          <w:sz w:val="24"/>
          <w:szCs w:val="24"/>
        </w:rPr>
        <w:t>Reminders</w:t>
      </w:r>
    </w:p>
    <w:p w14:paraId="6C44DB42" w14:textId="3251074E" w:rsidR="00526A6A" w:rsidRPr="002C2884" w:rsidRDefault="00526A6A" w:rsidP="00526A6A">
      <w:pPr>
        <w:spacing w:after="40"/>
        <w:ind w:left="360" w:hanging="259"/>
        <w:rPr>
          <w:sz w:val="22"/>
          <w:szCs w:val="22"/>
        </w:rPr>
      </w:pPr>
      <w:r w:rsidRPr="002C2884">
        <w:rPr>
          <w:sz w:val="22"/>
          <w:szCs w:val="22"/>
        </w:rPr>
        <w:t xml:space="preserve">• Evaluation and credit claim deadline: </w:t>
      </w:r>
      <w:r w:rsidR="002659F1" w:rsidRPr="002659F1">
        <w:rPr>
          <w:sz w:val="22"/>
          <w:szCs w:val="22"/>
          <w:highlight w:val="yellow"/>
        </w:rPr>
        <w:t>December 20, 2026</w:t>
      </w:r>
    </w:p>
    <w:p w14:paraId="289C5BA7" w14:textId="77777777" w:rsidR="00526A6A" w:rsidRPr="002C2884" w:rsidRDefault="00526A6A" w:rsidP="00526A6A">
      <w:pPr>
        <w:spacing w:after="40"/>
        <w:ind w:left="360" w:hanging="259"/>
        <w:rPr>
          <w:sz w:val="22"/>
          <w:szCs w:val="22"/>
        </w:rPr>
      </w:pPr>
      <w:r w:rsidRPr="002C2884">
        <w:rPr>
          <w:sz w:val="22"/>
          <w:szCs w:val="22"/>
        </w:rPr>
        <w:t>• Activities that use SMS attendance require a one-time phone pairing with your CloudCME account before texting the Activity ID.</w:t>
      </w:r>
    </w:p>
    <w:p w14:paraId="1174E612" w14:textId="77777777" w:rsidR="00526A6A" w:rsidRPr="002C2884" w:rsidRDefault="00526A6A" w:rsidP="00526A6A">
      <w:pPr>
        <w:spacing w:after="40"/>
        <w:ind w:left="360" w:hanging="259"/>
        <w:rPr>
          <w:sz w:val="22"/>
          <w:szCs w:val="22"/>
        </w:rPr>
      </w:pPr>
      <w:r w:rsidRPr="002C2884">
        <w:rPr>
          <w:sz w:val="22"/>
          <w:szCs w:val="22"/>
        </w:rPr>
        <w:t>• Pharmacists and pharmacy technicians must confirm that their NABP e-Profile ID and date of birth are accurate in their CloudCME profile so credit can be reported to NABP CPE Monitor.</w:t>
      </w:r>
    </w:p>
    <w:p w14:paraId="4CAAF031" w14:textId="77777777" w:rsidR="00526A6A" w:rsidRPr="00370B9F" w:rsidRDefault="00526A6A" w:rsidP="00526A6A">
      <w:pPr>
        <w:pStyle w:val="Heading2"/>
        <w:keepLines/>
        <w:spacing w:before="80" w:after="120"/>
        <w:jc w:val="center"/>
        <w:rPr>
          <w:rFonts w:ascii="Times New Roman" w:hAnsi="Times New Roman"/>
          <w:sz w:val="24"/>
          <w:szCs w:val="24"/>
        </w:rPr>
      </w:pPr>
      <w:r w:rsidRPr="00370B9F">
        <w:rPr>
          <w:rFonts w:ascii="Times New Roman" w:hAnsi="Times New Roman"/>
          <w:i w:val="0"/>
          <w:color w:val="C00000"/>
          <w:sz w:val="24"/>
          <w:szCs w:val="24"/>
        </w:rPr>
        <w:t>Transcripts Request Information</w:t>
      </w:r>
    </w:p>
    <w:p w14:paraId="54CD75B8" w14:textId="77777777" w:rsidR="00526A6A" w:rsidRPr="002C2884" w:rsidRDefault="00526A6A" w:rsidP="00526A6A">
      <w:pPr>
        <w:spacing w:after="60"/>
        <w:rPr>
          <w:sz w:val="22"/>
          <w:szCs w:val="22"/>
        </w:rPr>
      </w:pPr>
      <w:r w:rsidRPr="002C2884">
        <w:rPr>
          <w:sz w:val="22"/>
          <w:szCs w:val="22"/>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2C2884" w:rsidRDefault="00526A6A" w:rsidP="00526A6A">
      <w:pPr>
        <w:spacing w:after="40"/>
        <w:ind w:left="360" w:hanging="259"/>
        <w:rPr>
          <w:sz w:val="22"/>
          <w:szCs w:val="22"/>
        </w:rPr>
      </w:pPr>
      <w:r w:rsidRPr="002C2884">
        <w:rPr>
          <w:sz w:val="22"/>
          <w:szCs w:val="22"/>
        </w:rPr>
        <w:t>• CloudCME portal: select My CME or My CE, then Transcript to view, download, or email your transcript.</w:t>
      </w:r>
    </w:p>
    <w:p w14:paraId="0B3F2557" w14:textId="77777777" w:rsidR="00526A6A" w:rsidRPr="002C2884" w:rsidRDefault="00526A6A" w:rsidP="00526A6A">
      <w:pPr>
        <w:spacing w:after="40"/>
        <w:ind w:left="360" w:hanging="259"/>
        <w:rPr>
          <w:sz w:val="22"/>
          <w:szCs w:val="22"/>
        </w:rPr>
      </w:pPr>
      <w:r w:rsidRPr="002C2884">
        <w:rPr>
          <w:sz w:val="22"/>
          <w:szCs w:val="22"/>
        </w:rPr>
        <w:t>• CloudCME mobile app: select My Transcript to view, print, or email your transcript, if available.</w:t>
      </w:r>
    </w:p>
    <w:p w14:paraId="10883A26" w14:textId="77777777" w:rsidR="00526A6A" w:rsidRPr="002C2884" w:rsidRDefault="00526A6A" w:rsidP="00526A6A">
      <w:pPr>
        <w:spacing w:after="40"/>
        <w:ind w:left="360" w:hanging="259"/>
        <w:rPr>
          <w:sz w:val="22"/>
          <w:szCs w:val="22"/>
        </w:rPr>
      </w:pPr>
      <w:r w:rsidRPr="002C2884">
        <w:rPr>
          <w:sz w:val="22"/>
          <w:szCs w:val="22"/>
        </w:rPr>
        <w:t>• For assistance with CloudCME, contact the CPD Office at 806-743-2929.</w:t>
      </w:r>
    </w:p>
    <w:p w14:paraId="2ADE2762" w14:textId="5525B4B2" w:rsidR="00526A6A" w:rsidRPr="004E68FB" w:rsidRDefault="00526A6A" w:rsidP="00EB7D01">
      <w:pPr>
        <w:spacing w:after="40"/>
        <w:ind w:left="360" w:hanging="259"/>
      </w:pPr>
      <w:r w:rsidRPr="002C2884">
        <w:rPr>
          <w:sz w:val="22"/>
          <w:szCs w:val="22"/>
        </w:rPr>
        <w:lastRenderedPageBreak/>
        <w:t>• To request a transcript in writing, send your name, address, and the requested time to TTUHSC - Office of Professional Development and Accredited Continuing Education, 3601 4th Street STOP 7113, Lubbock, Texas 79430-7113.</w:t>
      </w:r>
    </w:p>
    <w:sectPr w:rsidR="00526A6A" w:rsidRPr="004E68FB" w:rsidSect="00017A63">
      <w:headerReference w:type="default" r:id="rId22"/>
      <w:footerReference w:type="even" r:id="rId23"/>
      <w:footerReference w:type="default" r:id="rId24"/>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FB0C" w14:textId="77777777" w:rsidR="00C153F6" w:rsidRDefault="00C153F6">
      <w:r>
        <w:separator/>
      </w:r>
    </w:p>
  </w:endnote>
  <w:endnote w:type="continuationSeparator" w:id="0">
    <w:p w14:paraId="36AA6845" w14:textId="77777777" w:rsidR="00C153F6" w:rsidRDefault="00C1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FDF0" w14:textId="77777777" w:rsidR="00C153F6" w:rsidRDefault="00C153F6">
      <w:r>
        <w:separator/>
      </w:r>
    </w:p>
  </w:footnote>
  <w:footnote w:type="continuationSeparator" w:id="0">
    <w:p w14:paraId="3F51586B" w14:textId="77777777" w:rsidR="00C153F6" w:rsidRDefault="00C15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0F935256" w14:textId="7A9D0F4E" w:rsidR="00EA7ECD" w:rsidRPr="004E68FB" w:rsidRDefault="002659F1" w:rsidP="00EA7ECD">
    <w:pPr>
      <w:pStyle w:val="Heading1"/>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Human Trafficking 101 and 201</w:t>
    </w:r>
  </w:p>
  <w:p w14:paraId="4AC6985E" w14:textId="787F59A2" w:rsidR="00C760A3" w:rsidRDefault="002659F1" w:rsidP="00C760A3">
    <w:pPr>
      <w:pStyle w:val="Header"/>
      <w:jc w:val="center"/>
      <w:rPr>
        <w:spacing w:val="-2"/>
      </w:rPr>
    </w:pPr>
    <w:r>
      <w:rPr>
        <w:spacing w:val="-2"/>
      </w:rPr>
      <w:t>November 20, 2026 – 12:00noon – 1:30pm</w:t>
    </w:r>
  </w:p>
  <w:p w14:paraId="2485E015" w14:textId="5691166C" w:rsidR="002659F1" w:rsidRDefault="002659F1" w:rsidP="00725A04">
    <w:pPr>
      <w:pStyle w:val="Header"/>
      <w:jc w:val="center"/>
      <w:rPr>
        <w:spacing w:val="-2"/>
      </w:rPr>
    </w:pPr>
    <w:r>
      <w:rPr>
        <w:spacing w:val="-2"/>
      </w:rPr>
      <w:t>Texas Tech University Health Sciences Center at Lubbock</w:t>
    </w:r>
  </w:p>
  <w:p w14:paraId="46EB899A" w14:textId="77777777" w:rsidR="00FE2E34" w:rsidRDefault="00FE2E34" w:rsidP="00FE2E34">
    <w:pPr>
      <w:pStyle w:val="Header"/>
      <w:jc w:val="center"/>
      <w:rPr>
        <w:spacing w:val="-2"/>
      </w:rPr>
    </w:pPr>
    <w:r>
      <w:rPr>
        <w:spacing w:val="-2"/>
      </w:rPr>
      <w:t>Julie St. John, PhD(c), DrPH, MPH, MA, CHWI</w:t>
    </w:r>
  </w:p>
  <w:p w14:paraId="550AC49E" w14:textId="77777777" w:rsidR="00FE2E34" w:rsidRPr="00EA7ECD" w:rsidRDefault="00FE2E34" w:rsidP="00FE2E34">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6"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9"/>
  </w:num>
  <w:num w:numId="4">
    <w:abstractNumId w:val="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num>
  <w:num w:numId="14">
    <w:abstractNumId w:val="8"/>
  </w:num>
  <w:num w:numId="15">
    <w:abstractNumId w:val="3"/>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33447"/>
    <w:rsid w:val="00236EA1"/>
    <w:rsid w:val="002416FF"/>
    <w:rsid w:val="00242D66"/>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D120F7"/>
    <w:rsid w:val="00D23329"/>
    <w:rsid w:val="00D23B16"/>
    <w:rsid w:val="00D26273"/>
    <w:rsid w:val="00D26428"/>
    <w:rsid w:val="00D27056"/>
    <w:rsid w:val="00D3113F"/>
    <w:rsid w:val="00D32DF6"/>
    <w:rsid w:val="00D3453B"/>
    <w:rsid w:val="00D34CA0"/>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2E34"/>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ttuhsc.cloud-cm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play.google.com/store/apps/details?id=com.healthstream.cloudc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itunes.apple.com/us/app/cloudcme/id624053130?mt=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2037</Words>
  <Characters>37039</Characters>
  <Application>Microsoft Office Word</Application>
  <DocSecurity>0</DocSecurity>
  <Lines>308</Lines>
  <Paragraphs>77</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38999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2026-08-26T14:04:00Z</dcterms:created>
  <dcterms:modified xsi:type="dcterms:W3CDTF">2026-08-26T14:04:00Z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